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C806E1">
              <w:rPr>
                <w:b/>
              </w:rPr>
              <w:t>211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C806E1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C806E1">
              <w:rPr>
                <w:b/>
              </w:rPr>
              <w:t>Staubsaugerbeutel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1D54D8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Antragsteller</w:t>
      </w:r>
      <w:r w:rsidR="002E629B">
        <w:rPr>
          <w:sz w:val="22"/>
        </w:rPr>
        <w:t xml:space="preserve"> (Zeichennehmer):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3" w:name="_GoBack"/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bookmarkEnd w:id="3"/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5439D9">
        <w:rPr>
          <w:bCs/>
        </w:rPr>
        <w:t>Marken-/Handelsname</w:t>
      </w:r>
      <w:r w:rsidR="003550E7">
        <w:rPr>
          <w:bCs/>
        </w:rPr>
        <w:t>:</w:t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rPr>
          <w:bCs/>
        </w:rPr>
        <w:t>Produktbezeichnung</w:t>
      </w:r>
      <w:r w:rsidR="0047351A">
        <w:rPr>
          <w:rStyle w:val="Funotenzeichen"/>
          <w:bCs/>
        </w:rPr>
        <w:footnoteReference w:id="1"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47351A">
        <w:rPr>
          <w:bCs/>
        </w:rPr>
        <w:t>Anwendungsbereich: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70B2" w:rsidRDefault="003570B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p w:rsidR="00CD7E36" w:rsidRDefault="00CD7E36" w:rsidP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 w:rsidRPr="00CE03B9">
        <w:rPr>
          <w:bCs/>
        </w:rPr>
        <w:lastRenderedPageBreak/>
        <w:t>Werkstoffzusammensetzung des Fertigerzeugnisses:</w:t>
      </w:r>
    </w:p>
    <w:p w:rsidR="00CD7E36" w:rsidRDefault="00CD7E36" w:rsidP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809"/>
        <w:gridCol w:w="1423"/>
        <w:gridCol w:w="2330"/>
        <w:gridCol w:w="1776"/>
        <w:gridCol w:w="1406"/>
        <w:gridCol w:w="1570"/>
        <w:gridCol w:w="3969"/>
      </w:tblGrid>
      <w:tr w:rsidR="00CD7E36" w:rsidRPr="007508FE" w:rsidTr="00840FF3">
        <w:trPr>
          <w:tblHeader/>
        </w:trPr>
        <w:tc>
          <w:tcPr>
            <w:tcW w:w="1809" w:type="dxa"/>
            <w:shd w:val="clear" w:color="auto" w:fill="DDDDDD"/>
            <w:vAlign w:val="center"/>
          </w:tcPr>
          <w:p w:rsidR="00CD7E36" w:rsidRPr="00094273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DDDDDD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Bauteil</w:t>
            </w:r>
          </w:p>
        </w:tc>
        <w:tc>
          <w:tcPr>
            <w:tcW w:w="2330" w:type="dxa"/>
            <w:shd w:val="clear" w:color="auto" w:fill="DDDDDD"/>
            <w:vAlign w:val="center"/>
          </w:tcPr>
          <w:p w:rsidR="00CD7E36" w:rsidRPr="007508FE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Handelsname</w:t>
            </w:r>
          </w:p>
        </w:tc>
        <w:tc>
          <w:tcPr>
            <w:tcW w:w="1776" w:type="dxa"/>
            <w:shd w:val="clear" w:color="auto" w:fill="DDDDDD"/>
            <w:vAlign w:val="center"/>
          </w:tcPr>
          <w:p w:rsidR="00CD7E36" w:rsidRPr="007508FE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Lieferant</w:t>
            </w:r>
          </w:p>
        </w:tc>
        <w:tc>
          <w:tcPr>
            <w:tcW w:w="1406" w:type="dxa"/>
            <w:shd w:val="clear" w:color="auto" w:fill="DDDDDD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PCR-Anteil</w:t>
            </w:r>
          </w:p>
        </w:tc>
        <w:tc>
          <w:tcPr>
            <w:tcW w:w="1570" w:type="dxa"/>
            <w:shd w:val="clear" w:color="auto" w:fill="DDDDDD"/>
            <w:vAlign w:val="center"/>
          </w:tcPr>
          <w:p w:rsidR="00CD7E36" w:rsidRPr="007508FE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Polymertyp</w:t>
            </w:r>
          </w:p>
        </w:tc>
        <w:tc>
          <w:tcPr>
            <w:tcW w:w="3969" w:type="dxa"/>
            <w:shd w:val="clear" w:color="auto" w:fill="DDDDDD"/>
            <w:vAlign w:val="center"/>
          </w:tcPr>
          <w:p w:rsidR="00CD7E36" w:rsidRPr="007508FE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Anteil in % im beantragten Produkt</w:t>
            </w: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  <w:vAlign w:val="center"/>
          </w:tcPr>
          <w:p w:rsidR="00CD7E36" w:rsidRPr="00180E94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  <w:r w:rsidRPr="00180E94">
              <w:rPr>
                <w:b/>
                <w:i/>
                <w:sz w:val="20"/>
                <w:szCs w:val="20"/>
              </w:rPr>
              <w:t>Kunststoffe</w:t>
            </w:r>
          </w:p>
        </w:tc>
        <w:tc>
          <w:tcPr>
            <w:tcW w:w="1423" w:type="dxa"/>
            <w:vAlign w:val="center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Pr="00094273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Rezyklate(e)</w:t>
            </w: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4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Pr="00094273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Pr="00094273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Pr="00094273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330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094273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Neuware</w:t>
            </w: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094273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094273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094273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40FF3" w:rsidRPr="007508FE" w:rsidTr="00840FF3">
        <w:trPr>
          <w:trHeight w:val="316"/>
        </w:trPr>
        <w:tc>
          <w:tcPr>
            <w:tcW w:w="1809" w:type="dxa"/>
          </w:tcPr>
          <w:p w:rsidR="00840FF3" w:rsidRPr="00094273" w:rsidRDefault="00840FF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330" w:type="dxa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76" w:type="dxa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406" w:type="dxa"/>
            <w:vAlign w:val="center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1570" w:type="dxa"/>
            <w:vAlign w:val="center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969" w:type="dxa"/>
            <w:vAlign w:val="center"/>
          </w:tcPr>
          <w:p w:rsidR="00840FF3" w:rsidRDefault="00840FF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840FF3" w:rsidRPr="007508FE" w:rsidTr="00840FF3">
        <w:trPr>
          <w:trHeight w:val="316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40FF3" w:rsidRPr="00094273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BFBFBF" w:themeFill="background1" w:themeFillShade="BF"/>
            <w:vAlign w:val="center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Bauteil</w:t>
            </w:r>
          </w:p>
        </w:tc>
        <w:tc>
          <w:tcPr>
            <w:tcW w:w="2330" w:type="dxa"/>
            <w:shd w:val="clear" w:color="auto" w:fill="BFBFBF" w:themeFill="background1" w:themeFillShade="BF"/>
            <w:vAlign w:val="center"/>
          </w:tcPr>
          <w:p w:rsidR="00840FF3" w:rsidRPr="007508FE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Handelsname</w:t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:rsidR="00840FF3" w:rsidRPr="007508FE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Lieferant</w:t>
            </w:r>
          </w:p>
        </w:tc>
        <w:tc>
          <w:tcPr>
            <w:tcW w:w="1406" w:type="dxa"/>
            <w:shd w:val="clear" w:color="auto" w:fill="BFBFBF" w:themeFill="background1" w:themeFillShade="BF"/>
            <w:vAlign w:val="center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</w:t>
            </w:r>
          </w:p>
        </w:tc>
        <w:tc>
          <w:tcPr>
            <w:tcW w:w="1570" w:type="dxa"/>
            <w:shd w:val="clear" w:color="auto" w:fill="BFBFBF" w:themeFill="background1" w:themeFillShade="BF"/>
            <w:vAlign w:val="center"/>
          </w:tcPr>
          <w:p w:rsidR="00840FF3" w:rsidRPr="007508FE" w:rsidRDefault="00840FF3" w:rsidP="002A4C03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Herkunft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840FF3" w:rsidRPr="007508FE" w:rsidRDefault="00840FF3" w:rsidP="003B147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Anteil in % im beantragten Produkt</w:t>
            </w: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  <w:vAlign w:val="center"/>
          </w:tcPr>
          <w:p w:rsidR="00CD7E36" w:rsidRPr="00180E94" w:rsidRDefault="00840FF3" w:rsidP="00CD7E36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Nachwachsende Rohstoffe</w:t>
            </w:r>
          </w:p>
        </w:tc>
        <w:tc>
          <w:tcPr>
            <w:tcW w:w="1423" w:type="dxa"/>
            <w:vAlign w:val="center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CD7E36" w:rsidRPr="006C4615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D7E36" w:rsidRPr="0073725B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CD7E36" w:rsidRPr="007508FE" w:rsidTr="00840FF3">
        <w:trPr>
          <w:trHeight w:val="316"/>
        </w:trPr>
        <w:tc>
          <w:tcPr>
            <w:tcW w:w="1809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</w:tcPr>
          <w:p w:rsidR="00CD7E36" w:rsidRDefault="00CD7E36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CD7E36" w:rsidRPr="006D306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CD7E36" w:rsidRPr="006D3066" w:rsidRDefault="00CD7E36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D7E36" w:rsidRPr="00326F10" w:rsidRDefault="00CD7E36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540AA1">
        <w:trPr>
          <w:trHeight w:val="316"/>
        </w:trPr>
        <w:tc>
          <w:tcPr>
            <w:tcW w:w="1809" w:type="dxa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540AA1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540AA1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540AA1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540AA1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DC3EC8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DC3EC8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314DC8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0" w:type="dxa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776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406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 w:val="restart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016FAC">
              <w:rPr>
                <w:b/>
                <w:bCs/>
                <w:sz w:val="20"/>
                <w:szCs w:val="20"/>
              </w:rPr>
              <w:t>Füll- und Verstärkungs</w:t>
            </w:r>
            <w:r>
              <w:rPr>
                <w:b/>
                <w:bCs/>
                <w:sz w:val="20"/>
                <w:szCs w:val="20"/>
              </w:rPr>
              <w:softHyphen/>
            </w:r>
            <w:r w:rsidRPr="00016FAC">
              <w:rPr>
                <w:b/>
                <w:bCs/>
                <w:sz w:val="20"/>
                <w:szCs w:val="20"/>
              </w:rPr>
              <w:t>stoffe (z. B. UV-Stabilisatoren)</w:t>
            </w: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330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406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2A4C03" w:rsidRPr="00094273" w:rsidRDefault="002A4C0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BFBFBF" w:themeFill="background1" w:themeFillShade="BF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Bauteil</w:t>
            </w:r>
          </w:p>
        </w:tc>
        <w:tc>
          <w:tcPr>
            <w:tcW w:w="2330" w:type="dxa"/>
            <w:shd w:val="clear" w:color="auto" w:fill="BFBFBF" w:themeFill="background1" w:themeFillShade="BF"/>
            <w:vAlign w:val="center"/>
          </w:tcPr>
          <w:p w:rsidR="002A4C03" w:rsidRPr="007508FE" w:rsidRDefault="002A4C0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Handelsname</w:t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:rsidR="002A4C03" w:rsidRPr="007508FE" w:rsidRDefault="002A4C0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Lieferant</w:t>
            </w:r>
          </w:p>
        </w:tc>
        <w:tc>
          <w:tcPr>
            <w:tcW w:w="1406" w:type="dxa"/>
            <w:shd w:val="clear" w:color="auto" w:fill="BFBFBF" w:themeFill="background1" w:themeFillShade="BF"/>
            <w:vAlign w:val="center"/>
          </w:tcPr>
          <w:p w:rsidR="002A4C03" w:rsidRDefault="002A4C03" w:rsidP="003B147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PCR-Anteil</w:t>
            </w:r>
          </w:p>
        </w:tc>
        <w:tc>
          <w:tcPr>
            <w:tcW w:w="1570" w:type="dxa"/>
            <w:shd w:val="clear" w:color="auto" w:fill="BFBFBF" w:themeFill="background1" w:themeFillShade="BF"/>
            <w:vAlign w:val="center"/>
          </w:tcPr>
          <w:p w:rsidR="002A4C03" w:rsidRPr="007508FE" w:rsidRDefault="002A4C03" w:rsidP="003B147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Polymertyp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2A4C03" w:rsidRPr="007508FE" w:rsidRDefault="002A4C03" w:rsidP="003B147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Anteil in % im beantragten Produkt</w:t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180E94">
              <w:rPr>
                <w:b/>
                <w:i/>
                <w:sz w:val="20"/>
                <w:szCs w:val="20"/>
              </w:rPr>
              <w:t>Zusatzstoffe</w:t>
            </w: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776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406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Align w:val="center"/>
          </w:tcPr>
          <w:p w:rsidR="002A4C03" w:rsidRPr="00180E94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776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406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 w:val="restart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631BDA">
              <w:rPr>
                <w:b/>
                <w:bCs/>
                <w:sz w:val="20"/>
                <w:szCs w:val="20"/>
              </w:rPr>
              <w:t xml:space="preserve">Sonstige </w:t>
            </w:r>
          </w:p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631BDA">
              <w:rPr>
                <w:b/>
                <w:bCs/>
                <w:sz w:val="20"/>
                <w:szCs w:val="20"/>
              </w:rPr>
              <w:t xml:space="preserve">Hilfsstoffe </w:t>
            </w:r>
          </w:p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631BDA">
              <w:rPr>
                <w:b/>
                <w:bCs/>
                <w:sz w:val="20"/>
                <w:szCs w:val="20"/>
              </w:rPr>
              <w:t>und Additive</w:t>
            </w: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776" w:type="dxa"/>
            <w:vAlign w:val="center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  <w:tc>
          <w:tcPr>
            <w:tcW w:w="1406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 w:val="restart"/>
          </w:tcPr>
          <w:p w:rsidR="002A4C03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8313F0">
              <w:rPr>
                <w:b/>
                <w:bCs/>
                <w:sz w:val="20"/>
                <w:szCs w:val="20"/>
              </w:rPr>
              <w:t xml:space="preserve">Andere Materialien </w:t>
            </w:r>
          </w:p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8313F0">
              <w:rPr>
                <w:b/>
                <w:bCs/>
                <w:sz w:val="20"/>
                <w:szCs w:val="20"/>
              </w:rPr>
              <w:t>(z. B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8313F0">
              <w:rPr>
                <w:b/>
                <w:bCs/>
                <w:sz w:val="20"/>
                <w:szCs w:val="20"/>
              </w:rPr>
              <w:t xml:space="preserve"> Metalle, Papier)</w:t>
            </w: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  <w:vMerge/>
            <w:vAlign w:val="center"/>
          </w:tcPr>
          <w:p w:rsidR="002A4C03" w:rsidRPr="009F273F" w:rsidRDefault="002A4C03" w:rsidP="00CD7E3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0" w:type="dxa"/>
          </w:tcPr>
          <w:p w:rsidR="002A4C03" w:rsidRPr="006C4615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76" w:type="dxa"/>
          </w:tcPr>
          <w:p w:rsidR="002A4C03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969" w:type="dxa"/>
            <w:vAlign w:val="center"/>
          </w:tcPr>
          <w:p w:rsidR="002A4C03" w:rsidRPr="0073725B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</w:p>
        </w:tc>
      </w:tr>
      <w:tr w:rsidR="002A4C03" w:rsidRPr="007508FE" w:rsidTr="00840FF3">
        <w:trPr>
          <w:trHeight w:val="316"/>
        </w:trPr>
        <w:tc>
          <w:tcPr>
            <w:tcW w:w="1809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76" w:type="dxa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A4C03" w:rsidRPr="00326F10" w:rsidRDefault="002A4C03" w:rsidP="00CD7E36">
            <w:pPr>
              <w:tabs>
                <w:tab w:val="left" w:pos="7938"/>
              </w:tabs>
              <w:spacing w:before="20" w:after="20"/>
              <w:jc w:val="center"/>
            </w:pPr>
            <w:r>
              <w:rPr>
                <w:b/>
                <w:bCs/>
              </w:rPr>
              <w:t>&gt;=100</w:t>
            </w:r>
            <w:r w:rsidRPr="008D1508">
              <w:rPr>
                <w:b/>
                <w:bCs/>
              </w:rPr>
              <w:t xml:space="preserve"> %</w:t>
            </w:r>
          </w:p>
        </w:tc>
      </w:tr>
    </w:tbl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CD7E36" w:rsidRDefault="00CD7E3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5512D7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5512D7" w:rsidRPr="007508FE" w:rsidTr="005512D7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Anforderungen an die Gebrauchstauglichkeit</w:t>
            </w:r>
          </w:p>
        </w:tc>
        <w:tc>
          <w:tcPr>
            <w:tcW w:w="2977" w:type="dxa"/>
            <w:tcBorders>
              <w:bottom w:val="nil"/>
            </w:tcBorders>
          </w:tcPr>
          <w:p w:rsidR="005512D7" w:rsidRDefault="005512D7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512D7" w:rsidRDefault="005512D7" w:rsidP="00ED2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5512D7" w:rsidRPr="0039069E" w:rsidRDefault="005512D7" w:rsidP="008D045D">
            <w:pPr>
              <w:tabs>
                <w:tab w:val="left" w:pos="7938"/>
              </w:tabs>
              <w:spacing w:before="20" w:after="20"/>
            </w:pP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512D7" w:rsidRPr="0039069E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2410" w:type="dxa"/>
            <w:vMerge/>
          </w:tcPr>
          <w:p w:rsidR="005512D7" w:rsidRPr="0039069E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512D7" w:rsidRPr="00651D45" w:rsidRDefault="005512D7" w:rsidP="00C806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Anstieg des Differenzdrucks gemittelt bei 15 Pa/g 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512D7" w:rsidRPr="00E9604E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9604E">
              <w:rPr>
                <w:sz w:val="20"/>
                <w:szCs w:val="20"/>
              </w:rPr>
              <w:t xml:space="preserve">Mittelwert des gemessenen Differenzdrucks </w:t>
            </w: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>
              <w:t xml:space="preserve"> </w:t>
            </w:r>
            <w:r w:rsidRPr="00E9604E">
              <w:rPr>
                <w:sz w:val="20"/>
                <w:szCs w:val="20"/>
              </w:rPr>
              <w:t>Pa/g</w:t>
            </w:r>
          </w:p>
          <w:p w:rsidR="005512D7" w:rsidRPr="00ED227C" w:rsidRDefault="005512D7" w:rsidP="00C806E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512D7" w:rsidRPr="00E97FEE" w:rsidRDefault="005512D7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512D7" w:rsidRPr="0039069E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512D7" w:rsidRDefault="005512D7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512D7" w:rsidRDefault="005512D7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512D7" w:rsidRPr="00E9604E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9604E">
              <w:rPr>
                <w:sz w:val="20"/>
                <w:szCs w:val="20"/>
              </w:rPr>
              <w:t xml:space="preserve">Fassungsvermögen des Beutels </w:t>
            </w: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>
              <w:t xml:space="preserve"> </w:t>
            </w:r>
            <w:r w:rsidRPr="00E9604E">
              <w:rPr>
                <w:sz w:val="20"/>
                <w:szCs w:val="20"/>
              </w:rPr>
              <w:t>mg/cm2</w:t>
            </w:r>
          </w:p>
          <w:p w:rsidR="005512D7" w:rsidRPr="00A04458" w:rsidRDefault="005512D7" w:rsidP="00C806E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512D7" w:rsidRPr="0039069E" w:rsidRDefault="005512D7" w:rsidP="00C806E1">
            <w:pPr>
              <w:tabs>
                <w:tab w:val="left" w:pos="7938"/>
              </w:tabs>
              <w:spacing w:before="20" w:after="20"/>
            </w:pPr>
            <w:r w:rsidRPr="0039069E">
              <w:br/>
            </w: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512D7" w:rsidRPr="0039069E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512D7" w:rsidRDefault="005512D7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512D7" w:rsidRDefault="005512D7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512D7" w:rsidRPr="0039069E" w:rsidRDefault="005512D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512D7" w:rsidRPr="00E9604E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9604E">
              <w:rPr>
                <w:sz w:val="20"/>
                <w:szCs w:val="20"/>
              </w:rPr>
              <w:t>Prüfbericht nach DIN EN 60312-1</w:t>
            </w:r>
          </w:p>
          <w:p w:rsidR="005512D7" w:rsidRPr="00033E4F" w:rsidRDefault="005512D7" w:rsidP="00CD7E36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512D7" w:rsidRPr="0039069E" w:rsidRDefault="005512D7" w:rsidP="00C806E1">
            <w:pPr>
              <w:tabs>
                <w:tab w:val="left" w:pos="7938"/>
              </w:tabs>
              <w:spacing w:before="20" w:after="20"/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2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</w:pP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5512D7" w:rsidRDefault="005512D7" w:rsidP="00C806E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39069E" w:rsidRDefault="005512D7" w:rsidP="00C806E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2410" w:type="dxa"/>
            <w:vMerge/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651D45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Feinstaub-Abscheidegrad muss ≥99,5% sein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bottom w:val="nil"/>
            </w:tcBorders>
          </w:tcPr>
          <w:p w:rsidR="005512D7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</w:p>
          <w:p w:rsidR="005512D7" w:rsidRPr="00ED227C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 12103-1</w:t>
            </w:r>
          </w:p>
        </w:tc>
        <w:tc>
          <w:tcPr>
            <w:tcW w:w="2551" w:type="dxa"/>
            <w:tcBorders>
              <w:bottom w:val="nil"/>
            </w:tcBorders>
          </w:tcPr>
          <w:p w:rsidR="005512D7" w:rsidRDefault="005512D7" w:rsidP="00F40A4D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2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5512D7" w:rsidRPr="0039069E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512D7" w:rsidRPr="0027735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512D7" w:rsidRPr="00651D45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512D7" w:rsidRPr="00ED227C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5512D7" w:rsidRPr="00E97FE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5512D7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39069E" w:rsidRDefault="005512D7" w:rsidP="00C9251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1.3</w:t>
            </w:r>
          </w:p>
        </w:tc>
        <w:tc>
          <w:tcPr>
            <w:tcW w:w="2410" w:type="dxa"/>
            <w:vMerge/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512D7" w:rsidRDefault="005512D7" w:rsidP="00BD45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BD45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Festigkeit der Schweißnähte </w:t>
            </w:r>
          </w:p>
          <w:p w:rsidR="005512D7" w:rsidRPr="00BD45A0" w:rsidRDefault="005512D7" w:rsidP="00BD45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≥ 50 Newton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bottom w:val="nil"/>
            </w:tcBorders>
          </w:tcPr>
          <w:p w:rsidR="005512D7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C750F1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in Anlehnung an DIN EN 29073-3</w:t>
            </w:r>
          </w:p>
        </w:tc>
        <w:tc>
          <w:tcPr>
            <w:tcW w:w="2551" w:type="dxa"/>
            <w:tcBorders>
              <w:bottom w:val="nil"/>
            </w:tcBorders>
          </w:tcPr>
          <w:p w:rsidR="005512D7" w:rsidRDefault="005512D7" w:rsidP="00F40A4D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2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  <w:tcBorders>
              <w:top w:val="nil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512D7" w:rsidRPr="00A04458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</w:pPr>
          </w:p>
        </w:tc>
      </w:tr>
      <w:tr w:rsidR="005512D7" w:rsidRPr="007508FE" w:rsidTr="00CE08D3">
        <w:trPr>
          <w:trHeight w:val="316"/>
        </w:trPr>
        <w:tc>
          <w:tcPr>
            <w:tcW w:w="1242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410" w:type="dxa"/>
            <w:vMerge/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651D45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Abzugsfestigkeit der Halteplatte ≥ 50 Newton</w:t>
            </w:r>
          </w:p>
        </w:tc>
        <w:tc>
          <w:tcPr>
            <w:tcW w:w="1843" w:type="dxa"/>
            <w:tcBorders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ED227C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in Anlehnung an DIN EN 29073-3</w:t>
            </w:r>
          </w:p>
        </w:tc>
        <w:tc>
          <w:tcPr>
            <w:tcW w:w="2551" w:type="dxa"/>
          </w:tcPr>
          <w:p w:rsidR="005512D7" w:rsidRDefault="005512D7" w:rsidP="00F40A4D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5512D7" w:rsidP="00F40A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2</w:t>
            </w:r>
            <w:r w:rsidRPr="0039069E">
              <w:rPr>
                <w:sz w:val="20"/>
                <w:szCs w:val="20"/>
              </w:rPr>
              <w:t>)</w:t>
            </w:r>
          </w:p>
        </w:tc>
      </w:tr>
    </w:tbl>
    <w:p w:rsidR="00F40A4D" w:rsidRDefault="00F40A4D"/>
    <w:p w:rsidR="005955E1" w:rsidRDefault="005955E1"/>
    <w:p w:rsidR="005955E1" w:rsidRDefault="005955E1"/>
    <w:p w:rsidR="005955E1" w:rsidRDefault="005955E1"/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F40A4D" w:rsidRPr="007508FE" w:rsidTr="007A52A6">
        <w:trPr>
          <w:trHeight w:val="316"/>
        </w:trPr>
        <w:tc>
          <w:tcPr>
            <w:tcW w:w="1242" w:type="dxa"/>
            <w:shd w:val="clear" w:color="auto" w:fill="BFBFBF" w:themeFill="background1" w:themeFillShade="BF"/>
            <w:vAlign w:val="center"/>
          </w:tcPr>
          <w:p w:rsidR="00F40A4D" w:rsidRPr="00094273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F40A4D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F40A4D" w:rsidRPr="007508FE" w:rsidRDefault="00F40A4D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5512D7" w:rsidRPr="007508FE" w:rsidTr="007A52A6">
        <w:trPr>
          <w:trHeight w:val="1933"/>
        </w:trPr>
        <w:tc>
          <w:tcPr>
            <w:tcW w:w="1242" w:type="dxa"/>
          </w:tcPr>
          <w:p w:rsidR="005512D7" w:rsidRP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5512D7">
              <w:rPr>
                <w:b/>
                <w:sz w:val="20"/>
                <w:szCs w:val="20"/>
              </w:rPr>
              <w:t>3.2.1</w:t>
            </w:r>
          </w:p>
        </w:tc>
        <w:tc>
          <w:tcPr>
            <w:tcW w:w="2410" w:type="dxa"/>
            <w:vMerge w:val="restart"/>
          </w:tcPr>
          <w:p w:rsidR="005512D7" w:rsidRDefault="005512D7" w:rsidP="00BD45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BD45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Anforderungen an das Material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Anteil an PCR-Material mindestens </w:t>
            </w:r>
            <w:r w:rsidR="00561C9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0 %</w:t>
            </w:r>
          </w:p>
          <w:p w:rsidR="005512D7" w:rsidRPr="00651D45" w:rsidRDefault="00561C92" w:rsidP="00561C9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(Toleranz von 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512D7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A52A6">
              <w:rPr>
                <w:sz w:val="20"/>
                <w:szCs w:val="20"/>
              </w:rPr>
              <w:t>Bestätigung durch eine unabhängige fachkundige Stelle</w:t>
            </w:r>
          </w:p>
          <w:p w:rsidR="005512D7" w:rsidRPr="007A52A6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7A52A6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A52A6">
              <w:rPr>
                <w:sz w:val="20"/>
                <w:szCs w:val="20"/>
              </w:rPr>
              <w:t>EuCertPlast</w:t>
            </w:r>
            <w:proofErr w:type="spellEnd"/>
            <w:r w:rsidR="00561C92">
              <w:rPr>
                <w:sz w:val="20"/>
                <w:szCs w:val="20"/>
              </w:rPr>
              <w:t xml:space="preserve">/Global </w:t>
            </w:r>
            <w:proofErr w:type="spellStart"/>
            <w:r w:rsidR="00561C92">
              <w:rPr>
                <w:sz w:val="20"/>
                <w:szCs w:val="20"/>
              </w:rPr>
              <w:t>Recycled</w:t>
            </w:r>
            <w:proofErr w:type="spellEnd"/>
            <w:r w:rsidR="00561C92">
              <w:rPr>
                <w:sz w:val="20"/>
                <w:szCs w:val="20"/>
              </w:rPr>
              <w:t xml:space="preserve"> Standard</w:t>
            </w:r>
            <w:r w:rsidRPr="007A52A6">
              <w:rPr>
                <w:sz w:val="20"/>
                <w:szCs w:val="20"/>
              </w:rPr>
              <w:t xml:space="preserve"> Zertifikat einschließlich Bericht des Recycling-Unternehmens</w:t>
            </w:r>
          </w:p>
          <w:p w:rsidR="005512D7" w:rsidRPr="007A52A6" w:rsidRDefault="005512D7" w:rsidP="00E9604E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3</w:t>
            </w:r>
            <w:r w:rsidRPr="0039069E">
              <w:rPr>
                <w:sz w:val="20"/>
                <w:szCs w:val="20"/>
              </w:rPr>
              <w:t>)</w:t>
            </w:r>
          </w:p>
          <w:p w:rsidR="005512D7" w:rsidRPr="00E97FE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3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5512D7" w:rsidRPr="007508FE" w:rsidTr="005512D7">
        <w:trPr>
          <w:trHeight w:val="2208"/>
        </w:trPr>
        <w:tc>
          <w:tcPr>
            <w:tcW w:w="1242" w:type="dxa"/>
          </w:tcPr>
          <w:p w:rsidR="005512D7" w:rsidRP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5512D7">
              <w:rPr>
                <w:b/>
                <w:sz w:val="20"/>
                <w:szCs w:val="20"/>
              </w:rPr>
              <w:t>3.2.2</w:t>
            </w:r>
          </w:p>
        </w:tc>
        <w:tc>
          <w:tcPr>
            <w:tcW w:w="2410" w:type="dxa"/>
            <w:vMerge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Ausschluss von PCR-Materialien, die enthalten:</w:t>
            </w:r>
          </w:p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955E1" w:rsidRDefault="005512D7" w:rsidP="00CD7E36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SVHC oberhalb 0,1 Gew.%</w:t>
            </w:r>
          </w:p>
          <w:p w:rsidR="005955E1" w:rsidRDefault="005955E1" w:rsidP="005955E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  <w:p w:rsidR="005955E1" w:rsidRPr="005955E1" w:rsidRDefault="005955E1" w:rsidP="005955E1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5955E1">
              <w:rPr>
                <w:sz w:val="20"/>
                <w:szCs w:val="20"/>
              </w:rPr>
              <w:t>Gehalt an Halogenen (Chor und Brom)</w:t>
            </w:r>
            <w:r>
              <w:rPr>
                <w:sz w:val="20"/>
                <w:szCs w:val="20"/>
              </w:rPr>
              <w:t xml:space="preserve"> </w:t>
            </w:r>
            <w:r w:rsidRPr="005955E1">
              <w:rPr>
                <w:sz w:val="20"/>
                <w:szCs w:val="20"/>
              </w:rPr>
              <w:t>von 0,1 Gew.-% je Element</w:t>
            </w:r>
          </w:p>
          <w:p w:rsidR="005955E1" w:rsidRPr="005955E1" w:rsidRDefault="005955E1" w:rsidP="005955E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</w:t>
            </w:r>
          </w:p>
          <w:p w:rsidR="005512D7" w:rsidRPr="00E9604E" w:rsidRDefault="005512D7" w:rsidP="00E9604E">
            <w:pPr>
              <w:rPr>
                <w:sz w:val="20"/>
                <w:szCs w:val="20"/>
              </w:rPr>
            </w:pPr>
          </w:p>
          <w:p w:rsidR="005512D7" w:rsidRPr="00E9604E" w:rsidRDefault="005512D7" w:rsidP="00E9604E">
            <w:pPr>
              <w:rPr>
                <w:sz w:val="20"/>
                <w:szCs w:val="20"/>
              </w:rPr>
            </w:pPr>
          </w:p>
          <w:p w:rsidR="005512D7" w:rsidRPr="00E9604E" w:rsidRDefault="005512D7" w:rsidP="00E9604E">
            <w:pPr>
              <w:rPr>
                <w:sz w:val="20"/>
                <w:szCs w:val="20"/>
              </w:rPr>
            </w:pPr>
          </w:p>
          <w:p w:rsidR="005512D7" w:rsidRPr="00E9604E" w:rsidRDefault="005512D7" w:rsidP="00E9604E">
            <w:pPr>
              <w:rPr>
                <w:sz w:val="20"/>
                <w:szCs w:val="20"/>
              </w:rPr>
            </w:pPr>
          </w:p>
          <w:p w:rsidR="005512D7" w:rsidRPr="00E9604E" w:rsidRDefault="005512D7" w:rsidP="00E9604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D7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E960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in Anlehnung an</w:t>
            </w:r>
            <w:r w:rsidRPr="00E960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DIN EN 62321-3-1 zur Gehaltsbestimmung von Halogenverbindungen</w:t>
            </w:r>
          </w:p>
        </w:tc>
        <w:tc>
          <w:tcPr>
            <w:tcW w:w="2551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</w:pPr>
          </w:p>
          <w:p w:rsidR="005512D7" w:rsidRPr="0039069E" w:rsidRDefault="005512D7" w:rsidP="007A52A6">
            <w:pPr>
              <w:tabs>
                <w:tab w:val="left" w:pos="7938"/>
              </w:tabs>
              <w:spacing w:before="20" w:after="20"/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4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5512D7" w:rsidRPr="007508FE" w:rsidTr="005512D7">
        <w:trPr>
          <w:trHeight w:val="2150"/>
        </w:trPr>
        <w:tc>
          <w:tcPr>
            <w:tcW w:w="1242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</w:t>
            </w:r>
          </w:p>
        </w:tc>
        <w:tc>
          <w:tcPr>
            <w:tcW w:w="2410" w:type="dxa"/>
            <w:vMerge/>
          </w:tcPr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 Zusatz während ihrer Herstellung oder weiteren Verarbeitung von Stoffen mit Einstufungen  nach Tab. 1 sowie von Stoffen der Kandidatenliste nach Art. 59 der REACH-Verordnung </w:t>
            </w:r>
          </w:p>
          <w:p w:rsidR="005512D7" w:rsidRPr="00651D45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Sicherheitsdatenblätter, wenn gesetzlich vorgeschrieben</w:t>
            </w:r>
          </w:p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ED227C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Erklärungen der Hersteller</w:t>
            </w:r>
          </w:p>
        </w:tc>
        <w:tc>
          <w:tcPr>
            <w:tcW w:w="2551" w:type="dxa"/>
          </w:tcPr>
          <w:p w:rsidR="005512D7" w:rsidRDefault="005512D7" w:rsidP="005A15DD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5512D7" w:rsidP="007A52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5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E9604E" w:rsidRPr="007508FE" w:rsidTr="005512D7">
        <w:trPr>
          <w:trHeight w:val="316"/>
        </w:trPr>
        <w:tc>
          <w:tcPr>
            <w:tcW w:w="1242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E9604E" w:rsidRPr="0039069E" w:rsidRDefault="00E9604E" w:rsidP="005512D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 w:rsidR="005512D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E9604E" w:rsidRPr="0039069E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Ausschluss von Bioziden</w:t>
            </w:r>
          </w:p>
        </w:tc>
        <w:tc>
          <w:tcPr>
            <w:tcW w:w="2977" w:type="dxa"/>
          </w:tcPr>
          <w:p w:rsidR="005512D7" w:rsidRDefault="005512D7" w:rsidP="005512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E9604E" w:rsidRPr="005512D7" w:rsidRDefault="005512D7" w:rsidP="005512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Biozide Ausrüstung</w:t>
            </w:r>
          </w:p>
        </w:tc>
        <w:tc>
          <w:tcPr>
            <w:tcW w:w="1843" w:type="dxa"/>
            <w:tcBorders>
              <w:righ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40FF3" w:rsidRPr="0039069E" w:rsidRDefault="00E9604E" w:rsidP="005955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left w:val="nil"/>
            </w:tcBorders>
          </w:tcPr>
          <w:p w:rsidR="005512D7" w:rsidRDefault="005512D7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E9604E" w:rsidRPr="0039069E" w:rsidRDefault="00E9604E" w:rsidP="00CD7E3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E9604E" w:rsidRPr="00ED227C" w:rsidRDefault="00E9604E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E9604E" w:rsidRPr="00E97FEE" w:rsidRDefault="00E9604E" w:rsidP="00CD7E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F1455E" w:rsidRDefault="00F1455E" w:rsidP="0053720B">
      <w:pPr>
        <w:tabs>
          <w:tab w:val="left" w:pos="7938"/>
        </w:tabs>
        <w:spacing w:before="120" w:line="276" w:lineRule="auto"/>
        <w:rPr>
          <w:b/>
          <w:bCs/>
          <w:u w:val="single"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5512D7" w:rsidRPr="007508FE" w:rsidTr="002A4C03">
        <w:trPr>
          <w:trHeight w:val="316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094273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12D7" w:rsidRPr="007508F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2A4C03" w:rsidRPr="007508FE" w:rsidTr="002A4C03">
        <w:trPr>
          <w:trHeight w:val="316"/>
        </w:trPr>
        <w:tc>
          <w:tcPr>
            <w:tcW w:w="1242" w:type="dxa"/>
            <w:tcBorders>
              <w:bottom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5512D7" w:rsidRPr="0039069E" w:rsidRDefault="005512D7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Holzherkunft bei der Zellstoffproduktion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Holz stammt aus nachhaltigem Anbau, die nachweislich ökologisch und sozialverträglich bewirtschaftet werden</w:t>
            </w:r>
          </w:p>
          <w:p w:rsidR="007B11BE" w:rsidRPr="005512D7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512D7" w:rsidRPr="0039069E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5512D7" w:rsidRPr="0039069E" w:rsidRDefault="005512D7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FFFFF" w:themeFill="background1"/>
          </w:tcPr>
          <w:p w:rsidR="005512D7" w:rsidRDefault="005512D7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Zertifikat: </w:t>
            </w:r>
          </w:p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7B11BE" w:rsidRDefault="007B11BE" w:rsidP="007B1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B11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7B11BE">
              <w:rPr>
                <w:sz w:val="20"/>
                <w:szCs w:val="20"/>
              </w:rPr>
              <w:t>FSC</w:t>
            </w:r>
          </w:p>
          <w:p w:rsidR="007B11BE" w:rsidRDefault="007B11BE" w:rsidP="007B1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11BE">
              <w:rPr>
                <w:sz w:val="20"/>
                <w:szCs w:val="20"/>
              </w:rPr>
              <w:t>PEFC</w:t>
            </w:r>
          </w:p>
          <w:p w:rsidR="007B11BE" w:rsidRDefault="007B11BE" w:rsidP="007B1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11BE">
              <w:rPr>
                <w:sz w:val="20"/>
                <w:szCs w:val="20"/>
              </w:rPr>
              <w:t xml:space="preserve">Oder vergleichbaren Zertifizierungssystemen </w:t>
            </w:r>
          </w:p>
          <w:p w:rsidR="007B11BE" w:rsidRPr="007B11BE" w:rsidRDefault="007B11BE" w:rsidP="007B1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</w:pPr>
          </w:p>
          <w:p w:rsidR="005512D7" w:rsidRPr="00E97FEE" w:rsidRDefault="007B11BE" w:rsidP="007B1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6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7B11BE" w:rsidRPr="007508FE" w:rsidTr="002A4C03">
        <w:trPr>
          <w:trHeight w:val="316"/>
        </w:trPr>
        <w:tc>
          <w:tcPr>
            <w:tcW w:w="1242" w:type="dxa"/>
            <w:tcBorders>
              <w:top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 w:themeFill="background1"/>
          </w:tcPr>
          <w:p w:rsidR="007B11BE" w:rsidRDefault="007B11BE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Lieferschein</w:t>
            </w:r>
            <w:r w:rsidR="002A4C03">
              <w:rPr>
                <w:sz w:val="20"/>
                <w:szCs w:val="20"/>
              </w:rPr>
              <w:t xml:space="preserve"> (exemplarisch)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FFFFFF" w:themeFill="background1"/>
          </w:tcPr>
          <w:p w:rsidR="007B11BE" w:rsidRDefault="002A4C03" w:rsidP="002A4C0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>(Anlage 7</w:t>
            </w:r>
            <w:r w:rsidRPr="0039069E">
              <w:rPr>
                <w:sz w:val="20"/>
                <w:szCs w:val="20"/>
              </w:rPr>
              <w:t>)</w:t>
            </w:r>
          </w:p>
          <w:p w:rsidR="002A4C03" w:rsidRPr="00E97FEE" w:rsidRDefault="002A4C03" w:rsidP="002A4C0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40FF3" w:rsidRPr="007508FE" w:rsidTr="003B1479">
        <w:trPr>
          <w:trHeight w:val="316"/>
        </w:trPr>
        <w:tc>
          <w:tcPr>
            <w:tcW w:w="1242" w:type="dxa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2410" w:type="dxa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Einsatz nachwachsender Rohstoffe</w:t>
            </w:r>
          </w:p>
        </w:tc>
        <w:tc>
          <w:tcPr>
            <w:tcW w:w="2977" w:type="dxa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aller nachwachsender Rohstoffe in Anlage 1</w:t>
            </w:r>
          </w:p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40FF3" w:rsidRPr="0039069E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left w:val="nil"/>
            </w:tcBorders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840FF3" w:rsidRPr="0039069E" w:rsidRDefault="00840FF3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40FF3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0FF3" w:rsidRPr="00E97FEE" w:rsidRDefault="00840FF3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8697C" w:rsidRPr="007508FE" w:rsidTr="003B1479">
        <w:trPr>
          <w:trHeight w:val="316"/>
        </w:trPr>
        <w:tc>
          <w:tcPr>
            <w:tcW w:w="1242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</w:t>
            </w:r>
          </w:p>
        </w:tc>
        <w:tc>
          <w:tcPr>
            <w:tcW w:w="2410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Werbeaussagen</w:t>
            </w:r>
          </w:p>
        </w:tc>
        <w:tc>
          <w:tcPr>
            <w:tcW w:w="2977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Werbeaussagen</w:t>
            </w:r>
          </w:p>
        </w:tc>
        <w:tc>
          <w:tcPr>
            <w:tcW w:w="1843" w:type="dxa"/>
            <w:tcBorders>
              <w:right w:val="nil"/>
            </w:tcBorders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  <w:p w:rsidR="0088697C" w:rsidRPr="0039069E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88697C" w:rsidRPr="0039069E" w:rsidRDefault="0088697C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Produktetikett</w:t>
            </w:r>
          </w:p>
        </w:tc>
        <w:tc>
          <w:tcPr>
            <w:tcW w:w="2551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Pr="00E97FEE" w:rsidRDefault="0088697C" w:rsidP="002A4C0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 xml:space="preserve">(Anlage </w:t>
            </w:r>
            <w:r w:rsidR="002A4C03">
              <w:rPr>
                <w:sz w:val="20"/>
                <w:szCs w:val="20"/>
              </w:rPr>
              <w:t>8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88697C" w:rsidRPr="007508FE" w:rsidTr="0088697C">
        <w:trPr>
          <w:trHeight w:val="1365"/>
        </w:trPr>
        <w:tc>
          <w:tcPr>
            <w:tcW w:w="1242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</w:t>
            </w:r>
          </w:p>
        </w:tc>
        <w:tc>
          <w:tcPr>
            <w:tcW w:w="2410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88697C" w:rsidRP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8697C">
              <w:rPr>
                <w:sz w:val="20"/>
                <w:szCs w:val="20"/>
              </w:rPr>
              <w:t>Anforderungen an die Umverpackung</w:t>
            </w:r>
          </w:p>
        </w:tc>
        <w:tc>
          <w:tcPr>
            <w:tcW w:w="2977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Umverpackung besteht aus Papieroder Katonage und mindestens aus 90% auf Basis von Recyclingfasern</w:t>
            </w:r>
          </w:p>
        </w:tc>
        <w:tc>
          <w:tcPr>
            <w:tcW w:w="1843" w:type="dxa"/>
            <w:tcBorders>
              <w:right w:val="nil"/>
            </w:tcBorders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  <w:p w:rsidR="0088697C" w:rsidRPr="0039069E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  <w:p w:rsidR="0088697C" w:rsidRPr="0039069E" w:rsidRDefault="0088697C" w:rsidP="003B147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EA6647">
              <w:rPr>
                <w:sz w:val="20"/>
                <w:szCs w:val="20"/>
              </w:rPr>
            </w:r>
            <w:r w:rsidR="00EA6647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Bestätigung der Lieferanten</w:t>
            </w:r>
          </w:p>
        </w:tc>
        <w:tc>
          <w:tcPr>
            <w:tcW w:w="2551" w:type="dxa"/>
          </w:tcPr>
          <w:p w:rsidR="0088697C" w:rsidRDefault="0088697C" w:rsidP="003B147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8697C" w:rsidRDefault="0088697C" w:rsidP="002A4C0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>
              <w:rPr>
                <w:sz w:val="20"/>
                <w:szCs w:val="20"/>
              </w:rPr>
              <w:t xml:space="preserve">(Anlage </w:t>
            </w:r>
            <w:r w:rsidR="002A4C03">
              <w:rPr>
                <w:sz w:val="20"/>
                <w:szCs w:val="20"/>
              </w:rPr>
              <w:t>9</w:t>
            </w:r>
            <w:r w:rsidRPr="0039069E">
              <w:rPr>
                <w:sz w:val="20"/>
                <w:szCs w:val="20"/>
              </w:rPr>
              <w:t>)</w:t>
            </w:r>
          </w:p>
        </w:tc>
      </w:tr>
    </w:tbl>
    <w:p w:rsidR="005955E1" w:rsidRDefault="005955E1" w:rsidP="005955E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5955E1" w:rsidRDefault="005955E1" w:rsidP="005955E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5955E1" w:rsidRDefault="005955E1" w:rsidP="005955E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5955E1" w:rsidRDefault="005955E1" w:rsidP="005955E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CD51B1" w:rsidRPr="00B01AF0" w:rsidRDefault="00CD51B1" w:rsidP="005955E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B01AF0">
        <w:rPr>
          <w:b/>
          <w:bCs/>
          <w:u w:val="single"/>
        </w:rPr>
        <w:lastRenderedPageBreak/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D5183B" w:rsidRDefault="00CD51B1" w:rsidP="009D2B4C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:rsidR="000E7EBF" w:rsidRPr="00B01AF0" w:rsidRDefault="000E7EBF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line="276" w:lineRule="auto"/>
      </w:pPr>
    </w:p>
    <w:p w:rsidR="00D36E41" w:rsidRDefault="00CD51B1" w:rsidP="00561233">
      <w:pPr>
        <w:tabs>
          <w:tab w:val="left" w:pos="7938"/>
        </w:tabs>
        <w:spacing w:before="20" w:after="20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:rsidR="00561233" w:rsidRPr="00D36E41" w:rsidRDefault="00995CB5" w:rsidP="00561233">
      <w:pPr>
        <w:tabs>
          <w:tab w:val="left" w:pos="7938"/>
        </w:tabs>
        <w:spacing w:before="20" w:after="20"/>
      </w:pPr>
      <w:r>
        <w:br/>
      </w:r>
      <w:r w:rsidR="00FD0246" w:rsidRPr="00B01AF0">
        <w:t xml:space="preserve">Anlage </w:t>
      </w:r>
      <w:r w:rsidR="008D7A7C" w:rsidRPr="00B01AF0">
        <w:t>2</w:t>
      </w:r>
      <w:r w:rsidR="00FD0246" w:rsidRPr="00B01AF0">
        <w:t>:</w:t>
      </w:r>
      <w:r w:rsidR="00C4366D" w:rsidRPr="00B01AF0">
        <w:tab/>
      </w:r>
      <w:r w:rsidR="00561233" w:rsidRPr="00D36E41">
        <w:t>Prüfbericht nach DIN EN 60312-1 (3.1.1 Staubspeichervermögen)</w:t>
      </w:r>
    </w:p>
    <w:p w:rsidR="00561233" w:rsidRPr="00D36E41" w:rsidRDefault="00561233" w:rsidP="00561233">
      <w:pPr>
        <w:tabs>
          <w:tab w:val="left" w:pos="7938"/>
        </w:tabs>
        <w:spacing w:before="20" w:after="20"/>
      </w:pPr>
      <w:r w:rsidRPr="00D36E41">
        <w:tab/>
      </w:r>
      <w:r w:rsidRPr="00D36E41">
        <w:tab/>
      </w:r>
      <w:r w:rsidRPr="00D36E41">
        <w:tab/>
        <w:t>Prüfbericht gemäß ISO 12103-1 (3.1.2 Bestimmung des Feinstaub-Abscheidegrads)</w:t>
      </w:r>
    </w:p>
    <w:p w:rsidR="00561233" w:rsidRPr="00D36E41" w:rsidRDefault="00561233" w:rsidP="00561233">
      <w:pPr>
        <w:tabs>
          <w:tab w:val="left" w:pos="7938"/>
        </w:tabs>
        <w:spacing w:before="20" w:after="20"/>
      </w:pPr>
      <w:r w:rsidRPr="00D36E41">
        <w:tab/>
      </w:r>
      <w:r w:rsidRPr="00D36E41">
        <w:tab/>
      </w:r>
      <w:r w:rsidRPr="00D36E41">
        <w:tab/>
        <w:t>Prüfbericht in Anlehnung an DIN EN 29073-3 (3.1.3 Festigkeit der Schweißnähte)</w:t>
      </w:r>
    </w:p>
    <w:p w:rsidR="00D36E41" w:rsidRPr="00D36E41" w:rsidRDefault="00561233" w:rsidP="00D36E41">
      <w:pPr>
        <w:pStyle w:val="KeinLeerraum"/>
      </w:pPr>
      <w:r>
        <w:tab/>
      </w:r>
      <w:r>
        <w:tab/>
      </w:r>
      <w:r>
        <w:tab/>
      </w:r>
      <w:r w:rsidRPr="00D36E41">
        <w:t xml:space="preserve">Prüfbericht in Anlehnung an DIN EN 29073-3 (3.1.4 </w:t>
      </w:r>
      <w:r w:rsidR="00D36E41" w:rsidRPr="00D36E41">
        <w:t>Abzugsfestigkeit der Halterplatte)</w:t>
      </w:r>
      <w:r w:rsidR="00A04458">
        <w:br/>
        <w:t>Anlage 3</w:t>
      </w:r>
      <w:r w:rsidR="00995CB5">
        <w:t>:</w:t>
      </w:r>
      <w:r w:rsidR="00995CB5">
        <w:tab/>
      </w:r>
      <w:r w:rsidR="00BF283C" w:rsidRPr="00D36E41">
        <w:t>Bestätigung durch eine unabhängige fachkundige Stelle</w:t>
      </w:r>
      <w:r w:rsidR="00B52488" w:rsidRPr="00D36E41">
        <w:t xml:space="preserve"> (A</w:t>
      </w:r>
      <w:r w:rsidR="00BF283C" w:rsidRPr="00D36E41">
        <w:t xml:space="preserve">bschnitt </w:t>
      </w:r>
      <w:r w:rsidR="00D36E41" w:rsidRPr="00D36E41">
        <w:t>3.2.1</w:t>
      </w:r>
      <w:r w:rsidR="00BF283C" w:rsidRPr="00D36E41">
        <w:t>)</w:t>
      </w:r>
    </w:p>
    <w:p w:rsidR="00D36E41" w:rsidRDefault="00D36E41" w:rsidP="00D36E41">
      <w:pPr>
        <w:pStyle w:val="KeinLeerraum"/>
      </w:pPr>
      <w:r w:rsidRPr="00D36E41">
        <w:tab/>
      </w:r>
      <w:r w:rsidRPr="00D36E41">
        <w:tab/>
      </w:r>
      <w:r w:rsidRPr="00D36E41">
        <w:tab/>
      </w:r>
      <w:r w:rsidR="00B52488" w:rsidRPr="00D36E41">
        <w:t>EuCertPlast Zertifikat einschließlich Bericht des Recycling-Unternehmens (Abschnitt 3.</w:t>
      </w:r>
      <w:r w:rsidRPr="00D36E41">
        <w:t>2.</w:t>
      </w:r>
      <w:r w:rsidR="00B52488" w:rsidRPr="00D36E41">
        <w:t>1)</w:t>
      </w:r>
      <w:r w:rsidR="00A04458" w:rsidRPr="00D36E41">
        <w:br/>
      </w:r>
      <w:r w:rsidR="00A04458">
        <w:t xml:space="preserve">Anlage </w:t>
      </w:r>
      <w:r>
        <w:t>4</w:t>
      </w:r>
      <w:r w:rsidR="00995CB5">
        <w:t>:</w:t>
      </w:r>
      <w:r w:rsidR="00995CB5">
        <w:tab/>
      </w:r>
      <w:r w:rsidR="004C6399" w:rsidRPr="004C6399">
        <w:t>Prüfberichte zu Halogenverbindungen (</w:t>
      </w:r>
      <w:r>
        <w:t>3.2.2 Ausschluss der Verwendung bestimmter Materialien</w:t>
      </w:r>
      <w:r w:rsidR="004C6399">
        <w:t>)</w:t>
      </w:r>
      <w:r w:rsidR="00BF283C">
        <w:br/>
        <w:t xml:space="preserve">Anlage </w:t>
      </w:r>
      <w:r>
        <w:t>5</w:t>
      </w:r>
      <w:r w:rsidR="00995CB5">
        <w:t>:</w:t>
      </w:r>
      <w:r w:rsidR="00995CB5">
        <w:tab/>
      </w:r>
      <w:r w:rsidR="002979C2">
        <w:t>Sicherheitsdatenblätter der Zusatzstoffe (</w:t>
      </w:r>
      <w:r>
        <w:t>3.2.3 Anforderungen an den Zusatz von Stoffen</w:t>
      </w:r>
      <w:r w:rsidR="002979C2">
        <w:t>)</w:t>
      </w:r>
      <w:r w:rsidR="00BF283C">
        <w:br/>
        <w:t xml:space="preserve">Anlage </w:t>
      </w:r>
      <w:r>
        <w:t>6</w:t>
      </w:r>
      <w:r w:rsidR="00995CB5">
        <w:t>:</w:t>
      </w:r>
      <w:r w:rsidR="00995CB5">
        <w:tab/>
      </w:r>
      <w:r>
        <w:t>Holzzertifikat</w:t>
      </w:r>
      <w:r w:rsidR="00995CB5">
        <w:t xml:space="preserve"> (</w:t>
      </w:r>
      <w:r>
        <w:t>3.4 Holzherkunft bei der Zellstoffproduktion</w:t>
      </w:r>
      <w:r w:rsidR="00995CB5">
        <w:t>)</w:t>
      </w:r>
    </w:p>
    <w:p w:rsidR="00D36E41" w:rsidRDefault="00D36E41" w:rsidP="00D36E41">
      <w:pPr>
        <w:pStyle w:val="KeinLeerraum"/>
      </w:pPr>
      <w:r>
        <w:t>Anlage 7:</w:t>
      </w:r>
      <w:r>
        <w:tab/>
        <w:t>Lieferschein (3.4 Holzherkunft bei der Zellstoffproduktion)</w:t>
      </w:r>
    </w:p>
    <w:p w:rsidR="00890B9B" w:rsidRDefault="00995CB5" w:rsidP="00D36E41">
      <w:pPr>
        <w:pStyle w:val="KeinLeerraum"/>
      </w:pPr>
      <w:r>
        <w:t xml:space="preserve">Anlage </w:t>
      </w:r>
      <w:r w:rsidR="00BF283C">
        <w:t>8</w:t>
      </w:r>
      <w:r>
        <w:t>:</w:t>
      </w:r>
      <w:r>
        <w:tab/>
      </w:r>
      <w:r w:rsidR="00D36E41">
        <w:t>Produktetikett (3.6 Werbeaussagen)</w:t>
      </w:r>
    </w:p>
    <w:p w:rsidR="00D36E41" w:rsidRDefault="00D36E41" w:rsidP="00D36E41">
      <w:pPr>
        <w:pStyle w:val="KeinLeerraum"/>
      </w:pPr>
      <w:r>
        <w:t>Anlage 9:</w:t>
      </w:r>
      <w:r>
        <w:tab/>
        <w:t>Lieferantenbestätigung (3.7 Anforderungen an die Umverpackungen)</w:t>
      </w:r>
    </w:p>
    <w:p w:rsidR="00D36E41" w:rsidRDefault="00D36E41" w:rsidP="00D36E41">
      <w:pPr>
        <w:pStyle w:val="KeinLeerraum"/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DA2EB1" w:rsidRDefault="003570B2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3570B2">
        <w:rPr>
          <w:sz w:val="22"/>
        </w:rPr>
        <w:t>Sofern Prüfprotokolle gefordert werden, müssen die Prüfungen müssen von Laboratorien durchgeführt werden, die den allgemeinen Anforderungen der Norm EN ISO 17025 oder einer gleichwertigen Norm (z. B. GLP) genügen.</w:t>
      </w:r>
    </w:p>
    <w:p w:rsidR="003E0A80" w:rsidRDefault="003E0A80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3E0A80">
        <w:rPr>
          <w:sz w:val="22"/>
        </w:rPr>
        <w:t>Einzureichende Prüfberichte, Zertifikate, Sicherheitsdatenblätter etc. sollten bei der Einreichung nicht älter als ein Jahr sein.</w:t>
      </w: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5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5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6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6"/>
      <w:r w:rsidR="00E57D79" w:rsidRPr="00B01AF0">
        <w:rPr>
          <w:sz w:val="22"/>
        </w:rPr>
        <w:tab/>
      </w:r>
      <w:r w:rsidR="00D36E41">
        <w:rPr>
          <w:sz w:val="22"/>
        </w:rPr>
        <w:tab/>
      </w:r>
      <w:r w:rsidR="00EC4CD1" w:rsidRPr="00B01AF0">
        <w:rPr>
          <w:sz w:val="22"/>
        </w:rPr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CC6" w:rsidRDefault="00232CC6">
      <w:r>
        <w:separator/>
      </w:r>
    </w:p>
    <w:p w:rsidR="00232CC6" w:rsidRDefault="00232CC6"/>
    <w:p w:rsidR="00232CC6" w:rsidRDefault="00232CC6" w:rsidP="0050007C"/>
    <w:p w:rsidR="00232CC6" w:rsidRDefault="00232CC6"/>
    <w:p w:rsidR="00232CC6" w:rsidRDefault="00232CC6"/>
  </w:endnote>
  <w:endnote w:type="continuationSeparator" w:id="0">
    <w:p w:rsidR="00232CC6" w:rsidRDefault="00232CC6">
      <w:r>
        <w:continuationSeparator/>
      </w:r>
    </w:p>
    <w:p w:rsidR="00232CC6" w:rsidRDefault="00232CC6"/>
    <w:p w:rsidR="00232CC6" w:rsidRDefault="00232CC6" w:rsidP="0050007C"/>
    <w:p w:rsidR="00232CC6" w:rsidRDefault="00232CC6"/>
    <w:p w:rsidR="00232CC6" w:rsidRDefault="00232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E36" w:rsidRDefault="00CD7E36">
    <w:pPr>
      <w:pStyle w:val="Fuzeile"/>
    </w:pPr>
  </w:p>
  <w:p w:rsidR="00CD7E36" w:rsidRDefault="00CD7E36"/>
  <w:p w:rsidR="00CD7E36" w:rsidRDefault="00CD7E36" w:rsidP="0050007C"/>
  <w:p w:rsidR="00CD7E36" w:rsidRDefault="00CD7E36" w:rsidP="0050007C"/>
  <w:p w:rsidR="00CD7E36" w:rsidRDefault="00CD7E36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E36" w:rsidRDefault="00CD7E36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>Anlage 1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26BA5">
      <w:rPr>
        <w:rStyle w:val="Seitenzahl"/>
        <w:noProof/>
      </w:rPr>
      <w:t>7</w:t>
    </w:r>
    <w:r>
      <w:rPr>
        <w:rStyle w:val="Seitenzahl"/>
      </w:rPr>
      <w:fldChar w:fldCharType="end"/>
    </w:r>
    <w:r>
      <w:t>/</w:t>
    </w:r>
    <w:fldSimple w:instr=" NUMPAGES   \* MERGEFORMAT ">
      <w:r w:rsidR="00E26BA5">
        <w:rPr>
          <w:noProof/>
        </w:rPr>
        <w:t>7</w:t>
      </w:r>
    </w:fldSimple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 xml:space="preserve">-UZ 211 Ausgabe </w:t>
    </w:r>
    <w:r w:rsidR="00F66AC7">
      <w:t>J</w:t>
    </w:r>
    <w:r w:rsidR="00E26BA5">
      <w:t>uli</w:t>
    </w:r>
    <w:r>
      <w:t xml:space="preserve">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BA5" w:rsidRDefault="00E26B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CC6" w:rsidRDefault="00232CC6">
      <w:r>
        <w:separator/>
      </w:r>
    </w:p>
  </w:footnote>
  <w:footnote w:type="continuationSeparator" w:id="0">
    <w:p w:rsidR="00232CC6" w:rsidRDefault="00232CC6">
      <w:r>
        <w:continuationSeparator/>
      </w:r>
    </w:p>
    <w:p w:rsidR="00232CC6" w:rsidRDefault="00232CC6"/>
    <w:p w:rsidR="00232CC6" w:rsidRDefault="00232CC6" w:rsidP="0050007C"/>
    <w:p w:rsidR="00232CC6" w:rsidRDefault="00232CC6"/>
    <w:p w:rsidR="00232CC6" w:rsidRDefault="00232CC6"/>
  </w:footnote>
  <w:footnote w:id="1">
    <w:p w:rsidR="00CD7E36" w:rsidRDefault="00CD7E3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7351A"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E36" w:rsidRDefault="00CD7E36">
    <w:pPr>
      <w:pStyle w:val="Kopfzeile"/>
    </w:pPr>
  </w:p>
  <w:p w:rsidR="00CD7E36" w:rsidRDefault="00CD7E36"/>
  <w:p w:rsidR="00CD7E36" w:rsidRDefault="00CD7E36" w:rsidP="0050007C"/>
  <w:p w:rsidR="00CD7E36" w:rsidRDefault="00CD7E36" w:rsidP="0050007C"/>
  <w:p w:rsidR="00CD7E36" w:rsidRDefault="00CD7E36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E36" w:rsidRDefault="00CD7E36" w:rsidP="00C83B8A">
    <w:pPr>
      <w:pStyle w:val="Kopfzeile"/>
      <w:jc w:val="right"/>
    </w:pPr>
    <w:r>
      <w:rPr>
        <w:noProof/>
      </w:rPr>
      <w:drawing>
        <wp:inline distT="0" distB="0" distL="0" distR="0" wp14:anchorId="77D62E7E" wp14:editId="6EC289E3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7E36" w:rsidRDefault="00CD7E36" w:rsidP="00C83B8A">
    <w:pPr>
      <w:pStyle w:val="Kopfzeile"/>
      <w:jc w:val="right"/>
    </w:pPr>
  </w:p>
  <w:p w:rsidR="00CD7E36" w:rsidRDefault="00CD7E36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BA5" w:rsidRDefault="00E26B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3678"/>
    <w:multiLevelType w:val="hybridMultilevel"/>
    <w:tmpl w:val="8E4EE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C2CF4"/>
    <w:multiLevelType w:val="hybridMultilevel"/>
    <w:tmpl w:val="D44CF6C8"/>
    <w:lvl w:ilvl="0" w:tplc="48147C1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B38C5"/>
    <w:multiLevelType w:val="hybridMultilevel"/>
    <w:tmpl w:val="506ED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17919"/>
    <w:multiLevelType w:val="hybridMultilevel"/>
    <w:tmpl w:val="04EA00FA"/>
    <w:lvl w:ilvl="0" w:tplc="B102189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3A5507"/>
    <w:multiLevelType w:val="hybridMultilevel"/>
    <w:tmpl w:val="D360B274"/>
    <w:lvl w:ilvl="0" w:tplc="55F85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5"/>
  </w:num>
  <w:num w:numId="5">
    <w:abstractNumId w:val="16"/>
  </w:num>
  <w:num w:numId="6">
    <w:abstractNumId w:val="4"/>
  </w:num>
  <w:num w:numId="7">
    <w:abstractNumId w:val="18"/>
  </w:num>
  <w:num w:numId="8">
    <w:abstractNumId w:val="3"/>
  </w:num>
  <w:num w:numId="9">
    <w:abstractNumId w:val="0"/>
  </w:num>
  <w:num w:numId="10">
    <w:abstractNumId w:val="10"/>
  </w:num>
  <w:num w:numId="11">
    <w:abstractNumId w:val="14"/>
  </w:num>
  <w:num w:numId="12">
    <w:abstractNumId w:val="15"/>
  </w:num>
  <w:num w:numId="13">
    <w:abstractNumId w:val="2"/>
  </w:num>
  <w:num w:numId="14">
    <w:abstractNumId w:val="19"/>
  </w:num>
  <w:num w:numId="15">
    <w:abstractNumId w:val="12"/>
  </w:num>
  <w:num w:numId="16">
    <w:abstractNumId w:val="11"/>
  </w:num>
  <w:num w:numId="17">
    <w:abstractNumId w:val="1"/>
  </w:num>
  <w:num w:numId="18">
    <w:abstractNumId w:val="8"/>
  </w:num>
  <w:num w:numId="19">
    <w:abstractNumId w:val="7"/>
  </w:num>
  <w:num w:numId="2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PSeK7DsWWnFXRdyoXRFLfVgExZbgCtNZbcrjJa2f0eZwfaQmlFuXKhvfgvylNrq38YP1b4PWhv4bj6TEBfQBg==" w:salt="DAxi+tmDhmMPFovCjJYx+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2CC6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4C03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0190"/>
    <w:rsid w:val="003024FE"/>
    <w:rsid w:val="00302933"/>
    <w:rsid w:val="00302ED5"/>
    <w:rsid w:val="0030364B"/>
    <w:rsid w:val="00303B4A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40F6"/>
    <w:rsid w:val="00544376"/>
    <w:rsid w:val="00545156"/>
    <w:rsid w:val="005459B0"/>
    <w:rsid w:val="00546274"/>
    <w:rsid w:val="005462E0"/>
    <w:rsid w:val="00547F0D"/>
    <w:rsid w:val="00551084"/>
    <w:rsid w:val="005512D7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233"/>
    <w:rsid w:val="005616E6"/>
    <w:rsid w:val="005619D3"/>
    <w:rsid w:val="00561C92"/>
    <w:rsid w:val="005629F1"/>
    <w:rsid w:val="00562A49"/>
    <w:rsid w:val="00563DBF"/>
    <w:rsid w:val="00564A8F"/>
    <w:rsid w:val="00565904"/>
    <w:rsid w:val="00566526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5E1"/>
    <w:rsid w:val="00595747"/>
    <w:rsid w:val="0059596F"/>
    <w:rsid w:val="00595A7F"/>
    <w:rsid w:val="00595B70"/>
    <w:rsid w:val="00595F3D"/>
    <w:rsid w:val="00596D5B"/>
    <w:rsid w:val="00597922"/>
    <w:rsid w:val="00597FA3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5D3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2A6"/>
    <w:rsid w:val="007A536D"/>
    <w:rsid w:val="007A543A"/>
    <w:rsid w:val="007A6A1B"/>
    <w:rsid w:val="007A6F74"/>
    <w:rsid w:val="007A7D6A"/>
    <w:rsid w:val="007B10B4"/>
    <w:rsid w:val="007B11BE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91D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0FF3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697C"/>
    <w:rsid w:val="00887087"/>
    <w:rsid w:val="00887A73"/>
    <w:rsid w:val="00887DE9"/>
    <w:rsid w:val="00890B9B"/>
    <w:rsid w:val="00890BCD"/>
    <w:rsid w:val="00891974"/>
    <w:rsid w:val="008923DF"/>
    <w:rsid w:val="008945F2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B19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5A0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6E1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D7E36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B10"/>
    <w:rsid w:val="00D32BF5"/>
    <w:rsid w:val="00D338F3"/>
    <w:rsid w:val="00D33DC1"/>
    <w:rsid w:val="00D36859"/>
    <w:rsid w:val="00D36E41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77309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6BA5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D8E"/>
    <w:rsid w:val="00E953F0"/>
    <w:rsid w:val="00E95B15"/>
    <w:rsid w:val="00E9604E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4EE"/>
    <w:rsid w:val="00EA1BAD"/>
    <w:rsid w:val="00EA2610"/>
    <w:rsid w:val="00EA31A4"/>
    <w:rsid w:val="00EA31CE"/>
    <w:rsid w:val="00EA4C22"/>
    <w:rsid w:val="00EA54C7"/>
    <w:rsid w:val="00EA5CEF"/>
    <w:rsid w:val="00EA6647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0A4D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09"/>
    <w:rsid w:val="00F56A40"/>
    <w:rsid w:val="00F57441"/>
    <w:rsid w:val="00F57A52"/>
    <w:rsid w:val="00F60DAD"/>
    <w:rsid w:val="00F614C7"/>
    <w:rsid w:val="00F623B7"/>
    <w:rsid w:val="00F62556"/>
    <w:rsid w:val="00F62B7E"/>
    <w:rsid w:val="00F631C5"/>
    <w:rsid w:val="00F6346A"/>
    <w:rsid w:val="00F635F5"/>
    <w:rsid w:val="00F6441B"/>
    <w:rsid w:val="00F6523B"/>
    <w:rsid w:val="00F66AC7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8E6B140-B0F2-4B9F-9E65-0BC668E5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styleId="KeinLeerraum">
    <w:name w:val="No Spacing"/>
    <w:uiPriority w:val="1"/>
    <w:qFormat/>
    <w:rsid w:val="00D36E41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arbeitung">
    <w:name w:val="Revision"/>
    <w:hidden/>
    <w:uiPriority w:val="99"/>
    <w:semiHidden/>
    <w:rsid w:val="00F66AC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66A9A-D9C9-4BFA-B8AD-154C7BD5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7</Pages>
  <Words>1271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Joester, Kerstin</cp:lastModifiedBy>
  <cp:revision>3</cp:revision>
  <cp:lastPrinted>2017-11-29T09:00:00Z</cp:lastPrinted>
  <dcterms:created xsi:type="dcterms:W3CDTF">2023-02-28T07:56:00Z</dcterms:created>
  <dcterms:modified xsi:type="dcterms:W3CDTF">2023-02-28T09:04:00Z</dcterms:modified>
</cp:coreProperties>
</file>