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B8B" w:rsidRDefault="002238D4" w:rsidP="00CE5428">
      <w:pPr>
        <w:spacing w:line="360" w:lineRule="auto"/>
        <w:rPr>
          <w:b/>
          <w:bCs/>
        </w:rPr>
      </w:pPr>
      <w:proofErr w:type="spellStart"/>
      <w:r w:rsidRPr="002238D4">
        <w:rPr>
          <w:b/>
          <w:bCs/>
        </w:rPr>
        <w:t>To</w:t>
      </w:r>
      <w:proofErr w:type="spellEnd"/>
      <w:r w:rsidRPr="002238D4">
        <w:rPr>
          <w:b/>
          <w:bCs/>
        </w:rPr>
        <w:t xml:space="preserve"> </w:t>
      </w:r>
      <w:proofErr w:type="spellStart"/>
      <w:r w:rsidRPr="002238D4">
        <w:rPr>
          <w:b/>
          <w:bCs/>
        </w:rPr>
        <w:t>the</w:t>
      </w:r>
      <w:proofErr w:type="spellEnd"/>
      <w:r w:rsidRPr="002238D4">
        <w:rPr>
          <w:b/>
          <w:bCs/>
        </w:rPr>
        <w:t xml:space="preserve"> </w:t>
      </w:r>
      <w:proofErr w:type="spellStart"/>
      <w:r w:rsidRPr="002238D4">
        <w:rPr>
          <w:b/>
          <w:bCs/>
        </w:rPr>
        <w:t>applicant</w:t>
      </w:r>
      <w:proofErr w:type="spellEnd"/>
    </w:p>
    <w:p w:rsidR="002238D4" w:rsidRPr="001750BD" w:rsidRDefault="002238D4" w:rsidP="00CE5428">
      <w:pPr>
        <w:spacing w:line="360" w:lineRule="auto"/>
      </w:pPr>
    </w:p>
    <w:p w:rsidR="00263B8B" w:rsidRPr="001750BD" w:rsidRDefault="00263B8B" w:rsidP="00CE5428">
      <w:pPr>
        <w:spacing w:line="360" w:lineRule="auto"/>
        <w:outlineLvl w:val="0"/>
        <w:rPr>
          <w:b/>
          <w:bCs/>
        </w:rPr>
      </w:pPr>
      <w:r w:rsidRPr="001750BD">
        <w:rPr>
          <w:b/>
          <w:bCs/>
        </w:rPr>
        <w:t>Checklist</w:t>
      </w:r>
    </w:p>
    <w:p w:rsidR="00263B8B" w:rsidRPr="00283883" w:rsidRDefault="00263B8B" w:rsidP="00CE5428">
      <w:pPr>
        <w:spacing w:line="360" w:lineRule="auto"/>
      </w:pPr>
    </w:p>
    <w:p w:rsidR="002238D4" w:rsidRDefault="002238D4" w:rsidP="002238D4">
      <w:pPr>
        <w:spacing w:line="360" w:lineRule="auto"/>
      </w:pPr>
      <w:proofErr w:type="spellStart"/>
      <w:r>
        <w:t>Subject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eco</w:t>
      </w:r>
      <w:proofErr w:type="spellEnd"/>
      <w:r>
        <w:t xml:space="preserve">-label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DE-UZ 208 </w:t>
      </w:r>
      <w:proofErr w:type="spellStart"/>
      <w:r>
        <w:t>for</w:t>
      </w:r>
      <w:proofErr w:type="spellEnd"/>
      <w:r>
        <w:t xml:space="preserve"> </w:t>
      </w:r>
    </w:p>
    <w:p w:rsidR="00263B8B" w:rsidRDefault="002238D4" w:rsidP="002238D4">
      <w:pPr>
        <w:spacing w:line="360" w:lineRule="auto"/>
      </w:pPr>
      <w:r>
        <w:t>"</w:t>
      </w:r>
      <w:proofErr w:type="spellStart"/>
      <w:r>
        <w:t>Diapers</w:t>
      </w:r>
      <w:proofErr w:type="spellEnd"/>
      <w:r>
        <w:t xml:space="preserve">, feminine </w:t>
      </w:r>
      <w:proofErr w:type="spellStart"/>
      <w:r>
        <w:t>hygiene</w:t>
      </w:r>
      <w:proofErr w:type="spellEnd"/>
      <w:r>
        <w:t xml:space="preserve"> and </w:t>
      </w:r>
      <w:proofErr w:type="spellStart"/>
      <w:r>
        <w:t>incontinence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(</w:t>
      </w:r>
      <w:proofErr w:type="spellStart"/>
      <w:r>
        <w:t>absorbent</w:t>
      </w:r>
      <w:proofErr w:type="spellEnd"/>
      <w:r>
        <w:t xml:space="preserve"> </w:t>
      </w:r>
      <w:proofErr w:type="spellStart"/>
      <w:r>
        <w:t>hygiene</w:t>
      </w:r>
      <w:proofErr w:type="spellEnd"/>
      <w:r>
        <w:t xml:space="preserve"> </w:t>
      </w:r>
      <w:proofErr w:type="spellStart"/>
      <w:r>
        <w:t>produ</w:t>
      </w:r>
      <w:r w:rsidR="009F347C">
        <w:t>dd</w:t>
      </w:r>
      <w:r>
        <w:t>cts</w:t>
      </w:r>
      <w:proofErr w:type="spellEnd"/>
      <w:r>
        <w:t>)".</w:t>
      </w:r>
    </w:p>
    <w:p w:rsidR="002238D4" w:rsidRPr="00283883" w:rsidRDefault="002238D4" w:rsidP="002238D4">
      <w:pPr>
        <w:spacing w:line="360" w:lineRule="auto"/>
      </w:pPr>
    </w:p>
    <w:p w:rsidR="002238D4" w:rsidRDefault="002238D4" w:rsidP="002238D4">
      <w:pPr>
        <w:spacing w:line="360" w:lineRule="auto"/>
      </w:pPr>
      <w:r>
        <w:t>Dear Ladies and Gentlemen,</w:t>
      </w:r>
      <w:bookmarkStart w:id="0" w:name="_GoBack"/>
      <w:bookmarkEnd w:id="0"/>
    </w:p>
    <w:p w:rsidR="002238D4" w:rsidRDefault="002238D4" w:rsidP="002238D4">
      <w:pPr>
        <w:spacing w:line="360" w:lineRule="auto"/>
      </w:pPr>
    </w:p>
    <w:p w:rsidR="003E051A" w:rsidRDefault="002238D4" w:rsidP="002238D4">
      <w:pPr>
        <w:spacing w:line="360" w:lineRule="auto"/>
      </w:pPr>
      <w:proofErr w:type="spellStart"/>
      <w:r>
        <w:t>Your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eco</w:t>
      </w:r>
      <w:proofErr w:type="spellEnd"/>
      <w:r>
        <w:t xml:space="preserve">-label </w:t>
      </w:r>
      <w:proofErr w:type="spellStart"/>
      <w:r>
        <w:t>can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processed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RAL gGmbH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it</w:t>
      </w:r>
      <w:proofErr w:type="spellEnd"/>
      <w:r>
        <w:t>:</w:t>
      </w:r>
    </w:p>
    <w:p w:rsidR="002238D4" w:rsidRDefault="002238D4" w:rsidP="002238D4">
      <w:pPr>
        <w:spacing w:line="360" w:lineRule="auto"/>
      </w:pPr>
    </w:p>
    <w:p w:rsidR="002238D4" w:rsidRDefault="002238D4" w:rsidP="002238D4">
      <w:pPr>
        <w:spacing w:line="360" w:lineRule="auto"/>
      </w:pPr>
      <w:r>
        <w:t xml:space="preserve">- Annex 1: </w:t>
      </w:r>
      <w:proofErr w:type="spellStart"/>
      <w:r>
        <w:t>Declarations</w:t>
      </w:r>
      <w:proofErr w:type="spellEnd"/>
      <w:r>
        <w:t>/</w:t>
      </w:r>
      <w:proofErr w:type="spellStart"/>
      <w:r>
        <w:t>evidence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 (form)</w:t>
      </w:r>
    </w:p>
    <w:p w:rsidR="002238D4" w:rsidRDefault="002238D4" w:rsidP="002238D4">
      <w:pPr>
        <w:spacing w:line="360" w:lineRule="auto"/>
      </w:pPr>
      <w:r>
        <w:t xml:space="preserve">- Annex 2: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3.1 (</w:t>
      </w:r>
      <w:proofErr w:type="spellStart"/>
      <w:r>
        <w:t>excel</w:t>
      </w:r>
      <w:proofErr w:type="spellEnd"/>
      <w:r>
        <w:t xml:space="preserve"> </w:t>
      </w:r>
      <w:proofErr w:type="spellStart"/>
      <w:r>
        <w:t>table</w:t>
      </w:r>
      <w:proofErr w:type="spellEnd"/>
      <w:r>
        <w:t>)</w:t>
      </w:r>
    </w:p>
    <w:p w:rsidR="002238D4" w:rsidRDefault="002238D4" w:rsidP="002238D4">
      <w:pPr>
        <w:spacing w:line="360" w:lineRule="auto"/>
      </w:pPr>
      <w:r>
        <w:t xml:space="preserve">- Annex 3: Test report on </w:t>
      </w:r>
      <w:proofErr w:type="spellStart"/>
      <w:r>
        <w:t>substances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3.3 </w:t>
      </w:r>
    </w:p>
    <w:p w:rsidR="002238D4" w:rsidRDefault="002238D4" w:rsidP="002238D4">
      <w:pPr>
        <w:spacing w:line="360" w:lineRule="auto"/>
      </w:pPr>
      <w:r>
        <w:t xml:space="preserve">- Annex 4: </w:t>
      </w:r>
      <w:proofErr w:type="spellStart"/>
      <w:r w:rsidR="0085693D" w:rsidRPr="0085693D">
        <w:t>audit</w:t>
      </w:r>
      <w:proofErr w:type="spellEnd"/>
      <w:r w:rsidR="0085693D" w:rsidRPr="0085693D">
        <w:t xml:space="preserve"> report on </w:t>
      </w:r>
      <w:proofErr w:type="spellStart"/>
      <w:r w:rsidR="0085693D" w:rsidRPr="0085693D">
        <w:t>the</w:t>
      </w:r>
      <w:proofErr w:type="spellEnd"/>
      <w:r w:rsidR="0085693D" w:rsidRPr="0085693D">
        <w:t xml:space="preserve"> </w:t>
      </w:r>
      <w:proofErr w:type="spellStart"/>
      <w:r w:rsidR="0085693D" w:rsidRPr="0085693D">
        <w:t>production</w:t>
      </w:r>
      <w:proofErr w:type="spellEnd"/>
      <w:r w:rsidR="0085693D" w:rsidRPr="0085693D">
        <w:t xml:space="preserve"> </w:t>
      </w:r>
      <w:proofErr w:type="spellStart"/>
      <w:r w:rsidR="0085693D" w:rsidRPr="0085693D">
        <w:t>of</w:t>
      </w:r>
      <w:proofErr w:type="spellEnd"/>
      <w:r w:rsidR="0085693D" w:rsidRPr="0085693D">
        <w:t xml:space="preserve"> </w:t>
      </w:r>
      <w:proofErr w:type="spellStart"/>
      <w:r w:rsidR="0085693D" w:rsidRPr="0085693D">
        <w:t>pulp</w:t>
      </w:r>
      <w:proofErr w:type="spellEnd"/>
      <w:r>
        <w:t xml:space="preserve"> (3.4.2)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5: </w:t>
      </w:r>
      <w:proofErr w:type="spellStart"/>
      <w:r>
        <w:t>Documentation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(3.4.2.2) and </w:t>
      </w:r>
      <w:proofErr w:type="spellStart"/>
      <w:r>
        <w:t>exhaust</w:t>
      </w:r>
      <w:proofErr w:type="spellEnd"/>
      <w:r>
        <w:t xml:space="preserve"> </w:t>
      </w:r>
      <w:proofErr w:type="spellStart"/>
      <w:r>
        <w:t>air</w:t>
      </w:r>
      <w:proofErr w:type="spellEnd"/>
      <w:r>
        <w:t xml:space="preserve">                 </w:t>
      </w:r>
      <w:proofErr w:type="gramStart"/>
      <w:r>
        <w:t xml:space="preserve">   (</w:t>
      </w:r>
      <w:proofErr w:type="gramEnd"/>
      <w:r>
        <w:t>3.4.2.3)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6: Test </w:t>
      </w:r>
      <w:proofErr w:type="spellStart"/>
      <w:r>
        <w:t>reports</w:t>
      </w:r>
      <w:proofErr w:type="spellEnd"/>
      <w:r>
        <w:t xml:space="preserve"> on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(3.4.2.2) and </w:t>
      </w:r>
      <w:proofErr w:type="spellStart"/>
      <w:r>
        <w:t>exhaust</w:t>
      </w:r>
      <w:proofErr w:type="spellEnd"/>
      <w:r>
        <w:t xml:space="preserve"> </w:t>
      </w:r>
      <w:proofErr w:type="spellStart"/>
      <w:r>
        <w:t>air</w:t>
      </w:r>
      <w:proofErr w:type="spellEnd"/>
      <w:r>
        <w:t xml:space="preserve"> (3.4.2.3)</w:t>
      </w:r>
    </w:p>
    <w:p w:rsidR="002238D4" w:rsidRDefault="002238D4" w:rsidP="002238D4">
      <w:pPr>
        <w:spacing w:line="360" w:lineRule="auto"/>
      </w:pPr>
      <w:r>
        <w:t xml:space="preserve">- Annex 7: Declaration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pulp</w:t>
      </w:r>
      <w:proofErr w:type="spellEnd"/>
      <w:r>
        <w:t xml:space="preserve"> </w:t>
      </w:r>
      <w:proofErr w:type="spellStart"/>
      <w:r>
        <w:t>manufacturer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bleaching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(3.4.2.4)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8: Test </w:t>
      </w:r>
      <w:proofErr w:type="spellStart"/>
      <w:r>
        <w:t>reports</w:t>
      </w:r>
      <w:proofErr w:type="spellEnd"/>
      <w:r>
        <w:t xml:space="preserve"> on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quantities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EDTA, DTPA, ClO2 and </w:t>
      </w:r>
      <w:proofErr w:type="spellStart"/>
      <w:r>
        <w:t>if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 xml:space="preserve"> on </w:t>
      </w:r>
    </w:p>
    <w:p w:rsidR="002238D4" w:rsidRDefault="002238D4" w:rsidP="002238D4">
      <w:pPr>
        <w:spacing w:line="360" w:lineRule="auto"/>
      </w:pPr>
      <w:r>
        <w:t xml:space="preserve">AOX </w:t>
      </w:r>
      <w:proofErr w:type="spellStart"/>
      <w:r>
        <w:t>emissions</w:t>
      </w:r>
      <w:proofErr w:type="spellEnd"/>
      <w:r>
        <w:t xml:space="preserve"> (3.4.2.4)</w:t>
      </w:r>
    </w:p>
    <w:p w:rsidR="002238D4" w:rsidRDefault="002238D4" w:rsidP="002238D4">
      <w:pPr>
        <w:spacing w:line="360" w:lineRule="auto"/>
      </w:pPr>
      <w:r>
        <w:t xml:space="preserve">- Annex 9: Energy </w:t>
      </w:r>
      <w:proofErr w:type="spellStart"/>
      <w:r>
        <w:t>balance</w:t>
      </w:r>
      <w:proofErr w:type="spellEnd"/>
      <w:r>
        <w:t xml:space="preserve"> (3.4.2.5)</w:t>
      </w:r>
    </w:p>
    <w:p w:rsidR="002238D4" w:rsidRDefault="002238D4" w:rsidP="002238D4">
      <w:pPr>
        <w:spacing w:line="360" w:lineRule="auto"/>
      </w:pPr>
      <w:r>
        <w:t xml:space="preserve">- Annex 10: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cotton</w:t>
      </w:r>
      <w:proofErr w:type="spellEnd"/>
      <w:r>
        <w:t xml:space="preserve"> (3.5.1)</w:t>
      </w:r>
    </w:p>
    <w:p w:rsidR="002238D4" w:rsidRDefault="002238D4" w:rsidP="002238D4">
      <w:pPr>
        <w:spacing w:line="360" w:lineRule="auto"/>
      </w:pPr>
      <w:r>
        <w:t xml:space="preserve">- Annex 11: Declaration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cotton</w:t>
      </w:r>
      <w:proofErr w:type="spellEnd"/>
      <w:r>
        <w:t xml:space="preserve"> </w:t>
      </w:r>
      <w:proofErr w:type="spellStart"/>
      <w:r>
        <w:t>producer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bleaching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(3.5.2)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12: </w:t>
      </w:r>
      <w:proofErr w:type="spellStart"/>
      <w:r>
        <w:t>Mass</w:t>
      </w:r>
      <w:proofErr w:type="spellEnd"/>
      <w:r>
        <w:t xml:space="preserve"> </w:t>
      </w:r>
      <w:proofErr w:type="spellStart"/>
      <w:r>
        <w:t>fraction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renewable</w:t>
      </w:r>
      <w:proofErr w:type="spellEnd"/>
      <w:r>
        <w:t xml:space="preserve"> </w:t>
      </w:r>
      <w:proofErr w:type="spellStart"/>
      <w:r>
        <w:t>raw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(3.6.1.2)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</w:t>
      </w:r>
      <w:proofErr w:type="gramStart"/>
      <w:r>
        <w:t>Annex  13</w:t>
      </w:r>
      <w:proofErr w:type="gramEnd"/>
      <w:r>
        <w:t xml:space="preserve">: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renewable</w:t>
      </w:r>
      <w:proofErr w:type="spellEnd"/>
      <w:r>
        <w:t xml:space="preserve"> </w:t>
      </w:r>
      <w:proofErr w:type="spellStart"/>
      <w:r>
        <w:t>raw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(3.6.1.2)</w:t>
      </w:r>
    </w:p>
    <w:p w:rsidR="002238D4" w:rsidRDefault="002238D4" w:rsidP="002238D4">
      <w:pPr>
        <w:spacing w:line="360" w:lineRule="auto"/>
      </w:pPr>
      <w:r>
        <w:t xml:space="preserve">- Annex 14: Declaration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SAP </w:t>
      </w:r>
      <w:proofErr w:type="spellStart"/>
      <w:r>
        <w:t>manufacturer</w:t>
      </w:r>
      <w:proofErr w:type="spellEnd"/>
      <w:r>
        <w:t xml:space="preserve"> (3.7.1)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15: Manufacturing </w:t>
      </w:r>
      <w:proofErr w:type="spellStart"/>
      <w:r>
        <w:t>process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 xml:space="preserve"> EMAS report (3.7.1.2)</w:t>
      </w:r>
    </w:p>
    <w:p w:rsidR="002238D4" w:rsidRDefault="002238D4" w:rsidP="002238D4">
      <w:pPr>
        <w:spacing w:line="360" w:lineRule="auto"/>
      </w:pPr>
      <w:r>
        <w:t xml:space="preserve">- Annex 16: Declaration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plastics</w:t>
      </w:r>
      <w:proofErr w:type="spellEnd"/>
      <w:r>
        <w:t xml:space="preserve"> </w:t>
      </w:r>
      <w:proofErr w:type="spellStart"/>
      <w:r>
        <w:t>manufacturer</w:t>
      </w:r>
      <w:proofErr w:type="spellEnd"/>
      <w:r>
        <w:t xml:space="preserve"> on </w:t>
      </w:r>
      <w:proofErr w:type="spellStart"/>
      <w:r>
        <w:t>polyamide</w:t>
      </w:r>
      <w:proofErr w:type="spellEnd"/>
      <w:r>
        <w:t xml:space="preserve"> (3.7.3)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17: Declaration </w:t>
      </w:r>
      <w:proofErr w:type="spellStart"/>
      <w:r>
        <w:t>of</w:t>
      </w:r>
      <w:proofErr w:type="spellEnd"/>
      <w:r>
        <w:t xml:space="preserve"> </w:t>
      </w:r>
      <w:proofErr w:type="spellStart"/>
      <w:r>
        <w:t>adhesive</w:t>
      </w:r>
      <w:proofErr w:type="spellEnd"/>
      <w:r>
        <w:t xml:space="preserve"> </w:t>
      </w:r>
      <w:proofErr w:type="spellStart"/>
      <w:r>
        <w:t>tape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on </w:t>
      </w:r>
      <w:proofErr w:type="spellStart"/>
      <w:r>
        <w:t>silicone</w:t>
      </w:r>
      <w:proofErr w:type="spellEnd"/>
      <w:r>
        <w:t xml:space="preserve"> (3.7.5)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18: Declaration </w:t>
      </w:r>
      <w:proofErr w:type="spellStart"/>
      <w:r>
        <w:t>of</w:t>
      </w:r>
      <w:proofErr w:type="spellEnd"/>
      <w:r>
        <w:t xml:space="preserve"> </w:t>
      </w:r>
      <w:proofErr w:type="spellStart"/>
      <w:r>
        <w:t>adhesive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>/</w:t>
      </w:r>
      <w:proofErr w:type="spellStart"/>
      <w:r>
        <w:t>suppliers</w:t>
      </w:r>
      <w:proofErr w:type="spellEnd"/>
      <w:r>
        <w:t xml:space="preserve"> (3.8)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19: </w:t>
      </w:r>
      <w:proofErr w:type="spellStart"/>
      <w:r>
        <w:t>Confirmation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dye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(3.10.) (</w:t>
      </w:r>
      <w:proofErr w:type="spellStart"/>
      <w:r>
        <w:t>pre</w:t>
      </w:r>
      <w:proofErr w:type="spellEnd"/>
      <w:r>
        <w:t>-printed form)</w:t>
      </w:r>
    </w:p>
    <w:p w:rsidR="002238D4" w:rsidRDefault="002238D4" w:rsidP="002238D4">
      <w:pPr>
        <w:spacing w:line="360" w:lineRule="auto"/>
      </w:pPr>
      <w:r>
        <w:t xml:space="preserve">- Annex </w:t>
      </w:r>
      <w:proofErr w:type="gramStart"/>
      <w:r>
        <w:t>20:Report</w:t>
      </w:r>
      <w:proofErr w:type="gram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determining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recyclable</w:t>
      </w:r>
      <w:proofErr w:type="spellEnd"/>
      <w:r>
        <w:t xml:space="preserve"> material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recyclability</w:t>
      </w:r>
      <w:proofErr w:type="spellEnd"/>
      <w:r>
        <w:t xml:space="preserve"> (3.12.1) (3.12.2)</w:t>
      </w:r>
    </w:p>
    <w:p w:rsidR="002238D4" w:rsidRDefault="002238D4" w:rsidP="002238D4">
      <w:pPr>
        <w:spacing w:line="360" w:lineRule="auto"/>
      </w:pPr>
      <w:r>
        <w:lastRenderedPageBreak/>
        <w:t xml:space="preserve">- Annex </w:t>
      </w:r>
      <w:proofErr w:type="gramStart"/>
      <w:r>
        <w:t>21:Description</w:t>
      </w:r>
      <w:proofErr w:type="gram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sales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Sample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sales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(</w:t>
      </w:r>
      <w:proofErr w:type="spellStart"/>
      <w:r>
        <w:t>photograph</w:t>
      </w:r>
      <w:proofErr w:type="spellEnd"/>
      <w:r>
        <w:t>) (3.12.1) (3.13)</w:t>
      </w:r>
    </w:p>
    <w:p w:rsidR="002238D4" w:rsidRDefault="002238D4" w:rsidP="002238D4">
      <w:pPr>
        <w:spacing w:line="360" w:lineRule="auto"/>
      </w:pPr>
      <w:r>
        <w:t xml:space="preserve">- Annex </w:t>
      </w:r>
      <w:proofErr w:type="gramStart"/>
      <w:r>
        <w:t>22:Description</w:t>
      </w:r>
      <w:proofErr w:type="gram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business-</w:t>
      </w:r>
      <w:proofErr w:type="spellStart"/>
      <w:r>
        <w:t>to</w:t>
      </w:r>
      <w:proofErr w:type="spellEnd"/>
      <w:r>
        <w:t xml:space="preserve">-business </w:t>
      </w:r>
      <w:proofErr w:type="spellStart"/>
      <w:r>
        <w:t>transport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(3.12.2)</w:t>
      </w:r>
    </w:p>
    <w:p w:rsidR="002238D4" w:rsidRDefault="002238D4" w:rsidP="002238D4">
      <w:pPr>
        <w:spacing w:line="360" w:lineRule="auto"/>
      </w:pPr>
      <w:r>
        <w:t xml:space="preserve">- Annex </w:t>
      </w:r>
      <w:proofErr w:type="gramStart"/>
      <w:r>
        <w:t>23:Test</w:t>
      </w:r>
      <w:proofErr w:type="gramEnd"/>
      <w:r>
        <w:t xml:space="preserve"> report on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fitness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(3.14)</w:t>
      </w:r>
    </w:p>
    <w:p w:rsidR="002238D4" w:rsidRDefault="002238D4" w:rsidP="002238D4">
      <w:pPr>
        <w:spacing w:line="360" w:lineRule="auto"/>
      </w:pPr>
      <w:r>
        <w:t xml:space="preserve">- Annex </w:t>
      </w:r>
      <w:proofErr w:type="gramStart"/>
      <w:r>
        <w:t>24:Safety</w:t>
      </w:r>
      <w:proofErr w:type="gram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sheets</w:t>
      </w:r>
      <w:proofErr w:type="spellEnd"/>
    </w:p>
    <w:p w:rsidR="002238D4" w:rsidRDefault="002238D4" w:rsidP="002238D4">
      <w:pPr>
        <w:spacing w:line="360" w:lineRule="auto"/>
      </w:pPr>
    </w:p>
    <w:p w:rsidR="002238D4" w:rsidRDefault="002238D4" w:rsidP="002238D4">
      <w:pPr>
        <w:spacing w:line="360" w:lineRule="auto"/>
      </w:pPr>
      <w:r>
        <w:t xml:space="preserve">- </w:t>
      </w:r>
      <w:proofErr w:type="spellStart"/>
      <w:r>
        <w:t>Photo</w:t>
      </w:r>
      <w:proofErr w:type="spellEnd"/>
      <w:r>
        <w:t xml:space="preserve">/ Design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</w:p>
    <w:p w:rsidR="002238D4" w:rsidRDefault="002238D4" w:rsidP="002238D4">
      <w:pPr>
        <w:spacing w:line="360" w:lineRule="auto"/>
      </w:pPr>
      <w:r>
        <w:t xml:space="preserve">- </w:t>
      </w:r>
      <w:proofErr w:type="spellStart"/>
      <w:r>
        <w:t>Schematic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</w:p>
    <w:p w:rsidR="002238D4" w:rsidRDefault="002238D4" w:rsidP="002238D4">
      <w:pPr>
        <w:spacing w:line="360" w:lineRule="auto"/>
      </w:pPr>
      <w:r>
        <w:t xml:space="preserve">-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notes</w:t>
      </w:r>
      <w:proofErr w:type="spellEnd"/>
      <w:r>
        <w:t xml:space="preserve">/ </w:t>
      </w:r>
      <w:proofErr w:type="spellStart"/>
      <w:r>
        <w:t>Invoices</w:t>
      </w:r>
      <w:proofErr w:type="spellEnd"/>
    </w:p>
    <w:sectPr w:rsidR="002238D4" w:rsidSect="00BB0121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1BE" w:rsidRDefault="007D61BE">
      <w:r>
        <w:separator/>
      </w:r>
    </w:p>
  </w:endnote>
  <w:endnote w:type="continuationSeparator" w:id="0">
    <w:p w:rsidR="007D61BE" w:rsidRDefault="007D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DA" w:rsidRPr="00412415" w:rsidRDefault="003534DA" w:rsidP="00AE1038">
    <w:pPr>
      <w:pStyle w:val="Fuzeile"/>
      <w:tabs>
        <w:tab w:val="center" w:pos="4536"/>
      </w:tabs>
      <w:rPr>
        <w:sz w:val="22"/>
        <w:szCs w:val="22"/>
      </w:rPr>
    </w:pPr>
    <w:r>
      <w:rPr>
        <w:sz w:val="22"/>
        <w:szCs w:val="22"/>
      </w:rPr>
      <w:t>Checklist</w:t>
    </w:r>
    <w:r w:rsidRPr="00412415">
      <w:rPr>
        <w:sz w:val="22"/>
        <w:szCs w:val="22"/>
      </w:rPr>
      <w:tab/>
    </w:r>
    <w:r w:rsidRPr="00412415">
      <w:rPr>
        <w:rStyle w:val="Seitenzahl"/>
        <w:sz w:val="22"/>
        <w:szCs w:val="22"/>
      </w:rPr>
      <w:fldChar w:fldCharType="begin"/>
    </w:r>
    <w:r w:rsidRPr="00412415">
      <w:rPr>
        <w:rStyle w:val="Seitenzahl"/>
        <w:sz w:val="22"/>
        <w:szCs w:val="22"/>
      </w:rPr>
      <w:instrText xml:space="preserve"> PAGE </w:instrText>
    </w:r>
    <w:r w:rsidRPr="00412415">
      <w:rPr>
        <w:rStyle w:val="Seitenzahl"/>
        <w:sz w:val="22"/>
        <w:szCs w:val="22"/>
      </w:rPr>
      <w:fldChar w:fldCharType="separate"/>
    </w:r>
    <w:r w:rsidR="00A510E2">
      <w:rPr>
        <w:rStyle w:val="Seitenzahl"/>
        <w:noProof/>
        <w:sz w:val="22"/>
        <w:szCs w:val="22"/>
      </w:rPr>
      <w:t>1</w:t>
    </w:r>
    <w:r w:rsidRPr="00412415">
      <w:rPr>
        <w:rStyle w:val="Seitenzahl"/>
        <w:sz w:val="22"/>
        <w:szCs w:val="22"/>
      </w:rPr>
      <w:fldChar w:fldCharType="end"/>
    </w:r>
    <w:r w:rsidRPr="00412415">
      <w:rPr>
        <w:rStyle w:val="Seitenzahl"/>
        <w:sz w:val="22"/>
        <w:szCs w:val="22"/>
      </w:rPr>
      <w:t>/</w:t>
    </w:r>
    <w:r w:rsidRPr="00412415">
      <w:rPr>
        <w:rStyle w:val="Seitenzahl"/>
        <w:sz w:val="22"/>
        <w:szCs w:val="22"/>
      </w:rPr>
      <w:fldChar w:fldCharType="begin"/>
    </w:r>
    <w:r w:rsidRPr="00412415">
      <w:rPr>
        <w:rStyle w:val="Seitenzahl"/>
        <w:sz w:val="22"/>
        <w:szCs w:val="22"/>
      </w:rPr>
      <w:instrText xml:space="preserve"> NUMPAGES </w:instrText>
    </w:r>
    <w:r w:rsidRPr="00412415">
      <w:rPr>
        <w:rStyle w:val="Seitenzahl"/>
        <w:sz w:val="22"/>
        <w:szCs w:val="22"/>
      </w:rPr>
      <w:fldChar w:fldCharType="separate"/>
    </w:r>
    <w:r w:rsidR="00A510E2">
      <w:rPr>
        <w:rStyle w:val="Seitenzahl"/>
        <w:noProof/>
        <w:sz w:val="22"/>
        <w:szCs w:val="22"/>
      </w:rPr>
      <w:t>2</w:t>
    </w:r>
    <w:r w:rsidRPr="00412415">
      <w:rPr>
        <w:rStyle w:val="Seitenzahl"/>
        <w:sz w:val="22"/>
        <w:szCs w:val="22"/>
      </w:rPr>
      <w:fldChar w:fldCharType="end"/>
    </w:r>
    <w:r w:rsidRPr="00412415">
      <w:rPr>
        <w:sz w:val="22"/>
        <w:szCs w:val="22"/>
      </w:rPr>
      <w:tab/>
    </w:r>
    <w:r w:rsidR="00970A67">
      <w:rPr>
        <w:sz w:val="22"/>
        <w:szCs w:val="22"/>
      </w:rPr>
      <w:t>DE</w:t>
    </w:r>
    <w:r w:rsidRPr="00283883">
      <w:rPr>
        <w:sz w:val="22"/>
        <w:szCs w:val="22"/>
      </w:rPr>
      <w:t xml:space="preserve">-UZ </w:t>
    </w:r>
    <w:r w:rsidR="00970A67">
      <w:rPr>
        <w:sz w:val="22"/>
        <w:szCs w:val="22"/>
      </w:rPr>
      <w:t>208</w:t>
    </w:r>
    <w:r w:rsidRPr="00283883">
      <w:rPr>
        <w:sz w:val="22"/>
        <w:szCs w:val="22"/>
      </w:rPr>
      <w:t xml:space="preserve"> </w:t>
    </w:r>
    <w:r w:rsidR="002238D4">
      <w:rPr>
        <w:sz w:val="22"/>
        <w:szCs w:val="22"/>
      </w:rPr>
      <w:t>Edition</w:t>
    </w:r>
    <w:r w:rsidRPr="00283883">
      <w:rPr>
        <w:sz w:val="22"/>
        <w:szCs w:val="22"/>
      </w:rPr>
      <w:t xml:space="preserve"> </w:t>
    </w:r>
    <w:proofErr w:type="spellStart"/>
    <w:r w:rsidR="00511D22">
      <w:rPr>
        <w:sz w:val="22"/>
        <w:szCs w:val="22"/>
      </w:rPr>
      <w:t>Ja</w:t>
    </w:r>
    <w:r w:rsidR="009F2292">
      <w:rPr>
        <w:sz w:val="22"/>
        <w:szCs w:val="22"/>
      </w:rPr>
      <w:t>nuar</w:t>
    </w:r>
    <w:r w:rsidR="002238D4">
      <w:rPr>
        <w:sz w:val="22"/>
        <w:szCs w:val="22"/>
      </w:rPr>
      <w:t>y</w:t>
    </w:r>
    <w:proofErr w:type="spellEnd"/>
    <w:r w:rsidRPr="00283883">
      <w:rPr>
        <w:sz w:val="22"/>
        <w:szCs w:val="22"/>
      </w:rPr>
      <w:t xml:space="preserve"> 20</w:t>
    </w:r>
    <w:r w:rsidR="00D838FB">
      <w:rPr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1BE" w:rsidRDefault="007D61BE">
      <w:r>
        <w:separator/>
      </w:r>
    </w:p>
  </w:footnote>
  <w:footnote w:type="continuationSeparator" w:id="0">
    <w:p w:rsidR="007D61BE" w:rsidRDefault="007D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DA" w:rsidRDefault="00A812EA" w:rsidP="007750FF">
    <w:pPr>
      <w:pStyle w:val="Kopfzeile"/>
      <w:jc w:val="right"/>
    </w:pPr>
    <w:r>
      <w:rPr>
        <w:noProof/>
      </w:rPr>
      <w:drawing>
        <wp:inline distT="0" distB="0" distL="0" distR="0">
          <wp:extent cx="884607" cy="61722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4607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C1161294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4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4"/>
  </w:num>
  <w:num w:numId="8">
    <w:abstractNumId w:val="23"/>
  </w:num>
  <w:num w:numId="9">
    <w:abstractNumId w:val="33"/>
  </w:num>
  <w:num w:numId="10">
    <w:abstractNumId w:val="43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2"/>
  </w:num>
  <w:num w:numId="44">
    <w:abstractNumId w:val="1"/>
  </w:num>
  <w:num w:numId="45">
    <w:abstractNumId w:val="2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7L9/411ViK06dSCu8NaDcxNwmKJHhbwjWapsUwZ4XaUmm+lJKIOqMkbYFDTVSeyldwNB2ZAeMjtBIDO1OBXn3A==" w:salt="sYNjHSz8o63bm74KIqP8Pg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2520"/>
    <w:rsid w:val="00034599"/>
    <w:rsid w:val="000349C2"/>
    <w:rsid w:val="000419F6"/>
    <w:rsid w:val="00042F5F"/>
    <w:rsid w:val="00046175"/>
    <w:rsid w:val="000475F7"/>
    <w:rsid w:val="00053CD8"/>
    <w:rsid w:val="00054D05"/>
    <w:rsid w:val="00061D7A"/>
    <w:rsid w:val="000649F5"/>
    <w:rsid w:val="000907EC"/>
    <w:rsid w:val="00091215"/>
    <w:rsid w:val="000929D2"/>
    <w:rsid w:val="00092DD6"/>
    <w:rsid w:val="000A0629"/>
    <w:rsid w:val="000A5867"/>
    <w:rsid w:val="000A6DC4"/>
    <w:rsid w:val="000A7581"/>
    <w:rsid w:val="000B2CD4"/>
    <w:rsid w:val="000B32BF"/>
    <w:rsid w:val="000C087B"/>
    <w:rsid w:val="000C1B6C"/>
    <w:rsid w:val="000D3E2B"/>
    <w:rsid w:val="000D40C9"/>
    <w:rsid w:val="000D4786"/>
    <w:rsid w:val="000D5D3F"/>
    <w:rsid w:val="000D7298"/>
    <w:rsid w:val="000E53D6"/>
    <w:rsid w:val="000F4564"/>
    <w:rsid w:val="000F6F38"/>
    <w:rsid w:val="000F7D5D"/>
    <w:rsid w:val="00101225"/>
    <w:rsid w:val="00110C76"/>
    <w:rsid w:val="00110E95"/>
    <w:rsid w:val="00121799"/>
    <w:rsid w:val="001251A0"/>
    <w:rsid w:val="001252D0"/>
    <w:rsid w:val="00125F64"/>
    <w:rsid w:val="00131B5E"/>
    <w:rsid w:val="00144F41"/>
    <w:rsid w:val="0014585C"/>
    <w:rsid w:val="00146A09"/>
    <w:rsid w:val="00147F0E"/>
    <w:rsid w:val="001524A9"/>
    <w:rsid w:val="00161C79"/>
    <w:rsid w:val="00162CCD"/>
    <w:rsid w:val="00165DDE"/>
    <w:rsid w:val="0017276F"/>
    <w:rsid w:val="001735C9"/>
    <w:rsid w:val="001750BD"/>
    <w:rsid w:val="00176DA1"/>
    <w:rsid w:val="0018008B"/>
    <w:rsid w:val="001815AF"/>
    <w:rsid w:val="00183AC9"/>
    <w:rsid w:val="001853C1"/>
    <w:rsid w:val="00190699"/>
    <w:rsid w:val="00192263"/>
    <w:rsid w:val="001A1EAB"/>
    <w:rsid w:val="001A458A"/>
    <w:rsid w:val="001B16DF"/>
    <w:rsid w:val="001B2D80"/>
    <w:rsid w:val="001C0C41"/>
    <w:rsid w:val="001C5D35"/>
    <w:rsid w:val="001D01DF"/>
    <w:rsid w:val="001D1AA4"/>
    <w:rsid w:val="001E065A"/>
    <w:rsid w:val="001E0CA4"/>
    <w:rsid w:val="001E0DF3"/>
    <w:rsid w:val="001E4CC2"/>
    <w:rsid w:val="001E6310"/>
    <w:rsid w:val="001F0D10"/>
    <w:rsid w:val="001F49BF"/>
    <w:rsid w:val="001F517E"/>
    <w:rsid w:val="0020283E"/>
    <w:rsid w:val="002033BD"/>
    <w:rsid w:val="00207935"/>
    <w:rsid w:val="00207A5E"/>
    <w:rsid w:val="00210A45"/>
    <w:rsid w:val="00213FEF"/>
    <w:rsid w:val="00215450"/>
    <w:rsid w:val="00216E17"/>
    <w:rsid w:val="002238D4"/>
    <w:rsid w:val="0022499A"/>
    <w:rsid w:val="0022522D"/>
    <w:rsid w:val="0022712B"/>
    <w:rsid w:val="00231A34"/>
    <w:rsid w:val="00242086"/>
    <w:rsid w:val="00242E97"/>
    <w:rsid w:val="00254ED7"/>
    <w:rsid w:val="0025779F"/>
    <w:rsid w:val="002610FB"/>
    <w:rsid w:val="00263B8B"/>
    <w:rsid w:val="00266B91"/>
    <w:rsid w:val="0027222A"/>
    <w:rsid w:val="002736AA"/>
    <w:rsid w:val="00274003"/>
    <w:rsid w:val="00274083"/>
    <w:rsid w:val="002775F7"/>
    <w:rsid w:val="00280A7C"/>
    <w:rsid w:val="00283883"/>
    <w:rsid w:val="002878FA"/>
    <w:rsid w:val="002903BD"/>
    <w:rsid w:val="00296872"/>
    <w:rsid w:val="002A7D71"/>
    <w:rsid w:val="002B2D93"/>
    <w:rsid w:val="002B5D2C"/>
    <w:rsid w:val="002C4BF1"/>
    <w:rsid w:val="002C7C66"/>
    <w:rsid w:val="002D30D5"/>
    <w:rsid w:val="002E48FA"/>
    <w:rsid w:val="002E7CCA"/>
    <w:rsid w:val="002F150F"/>
    <w:rsid w:val="002F1687"/>
    <w:rsid w:val="002F1F1F"/>
    <w:rsid w:val="00302141"/>
    <w:rsid w:val="003041C4"/>
    <w:rsid w:val="0030625E"/>
    <w:rsid w:val="00306D46"/>
    <w:rsid w:val="00312239"/>
    <w:rsid w:val="00312EBB"/>
    <w:rsid w:val="00313455"/>
    <w:rsid w:val="00316E63"/>
    <w:rsid w:val="00326F45"/>
    <w:rsid w:val="00327CAC"/>
    <w:rsid w:val="00332E1C"/>
    <w:rsid w:val="00336684"/>
    <w:rsid w:val="00346616"/>
    <w:rsid w:val="0035216C"/>
    <w:rsid w:val="003534DA"/>
    <w:rsid w:val="003600F0"/>
    <w:rsid w:val="00370AC3"/>
    <w:rsid w:val="00371C78"/>
    <w:rsid w:val="00374D97"/>
    <w:rsid w:val="0038369F"/>
    <w:rsid w:val="00386901"/>
    <w:rsid w:val="00391938"/>
    <w:rsid w:val="003A181F"/>
    <w:rsid w:val="003A2308"/>
    <w:rsid w:val="003A23D6"/>
    <w:rsid w:val="003A5803"/>
    <w:rsid w:val="003B0716"/>
    <w:rsid w:val="003B0D7F"/>
    <w:rsid w:val="003B164F"/>
    <w:rsid w:val="003B18F1"/>
    <w:rsid w:val="003C2A8D"/>
    <w:rsid w:val="003C5ECA"/>
    <w:rsid w:val="003C7EEC"/>
    <w:rsid w:val="003D03B5"/>
    <w:rsid w:val="003D22DE"/>
    <w:rsid w:val="003D3981"/>
    <w:rsid w:val="003E051A"/>
    <w:rsid w:val="003F32F0"/>
    <w:rsid w:val="003F55BD"/>
    <w:rsid w:val="003F6CF6"/>
    <w:rsid w:val="003F77C8"/>
    <w:rsid w:val="00405A26"/>
    <w:rsid w:val="00406179"/>
    <w:rsid w:val="00410840"/>
    <w:rsid w:val="00412415"/>
    <w:rsid w:val="00421B89"/>
    <w:rsid w:val="0042374B"/>
    <w:rsid w:val="00426BB7"/>
    <w:rsid w:val="00435734"/>
    <w:rsid w:val="004372D8"/>
    <w:rsid w:val="00440C70"/>
    <w:rsid w:val="004417AB"/>
    <w:rsid w:val="004441C9"/>
    <w:rsid w:val="00447573"/>
    <w:rsid w:val="0044790E"/>
    <w:rsid w:val="00456810"/>
    <w:rsid w:val="0045785E"/>
    <w:rsid w:val="00460B28"/>
    <w:rsid w:val="00461616"/>
    <w:rsid w:val="00467F7D"/>
    <w:rsid w:val="004710FD"/>
    <w:rsid w:val="004728E1"/>
    <w:rsid w:val="00490228"/>
    <w:rsid w:val="0049129F"/>
    <w:rsid w:val="0049229D"/>
    <w:rsid w:val="0049267E"/>
    <w:rsid w:val="004947E8"/>
    <w:rsid w:val="004952EF"/>
    <w:rsid w:val="004964B1"/>
    <w:rsid w:val="004A1D93"/>
    <w:rsid w:val="004C1F55"/>
    <w:rsid w:val="004C5DAC"/>
    <w:rsid w:val="004D4EA6"/>
    <w:rsid w:val="004D5F7C"/>
    <w:rsid w:val="004F0A1D"/>
    <w:rsid w:val="004F1DD9"/>
    <w:rsid w:val="004F302F"/>
    <w:rsid w:val="004F5337"/>
    <w:rsid w:val="00500E43"/>
    <w:rsid w:val="00502C5B"/>
    <w:rsid w:val="00503E4D"/>
    <w:rsid w:val="00506A38"/>
    <w:rsid w:val="00506E3C"/>
    <w:rsid w:val="00511D22"/>
    <w:rsid w:val="00532877"/>
    <w:rsid w:val="00537D08"/>
    <w:rsid w:val="00537D2E"/>
    <w:rsid w:val="00546523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7559B"/>
    <w:rsid w:val="005933C4"/>
    <w:rsid w:val="005A2630"/>
    <w:rsid w:val="005A5ACD"/>
    <w:rsid w:val="005B16F0"/>
    <w:rsid w:val="005B3B0E"/>
    <w:rsid w:val="005B5EF2"/>
    <w:rsid w:val="005C140B"/>
    <w:rsid w:val="005C26B6"/>
    <w:rsid w:val="005C2EF1"/>
    <w:rsid w:val="005C4923"/>
    <w:rsid w:val="005C7B09"/>
    <w:rsid w:val="005D0040"/>
    <w:rsid w:val="005D4B2F"/>
    <w:rsid w:val="005F2D86"/>
    <w:rsid w:val="005F36A3"/>
    <w:rsid w:val="00621A89"/>
    <w:rsid w:val="0062488E"/>
    <w:rsid w:val="00626CC5"/>
    <w:rsid w:val="00656745"/>
    <w:rsid w:val="00666B44"/>
    <w:rsid w:val="00666E6A"/>
    <w:rsid w:val="00683900"/>
    <w:rsid w:val="00683BCF"/>
    <w:rsid w:val="006877F3"/>
    <w:rsid w:val="006912E3"/>
    <w:rsid w:val="00692069"/>
    <w:rsid w:val="006942A4"/>
    <w:rsid w:val="00694C10"/>
    <w:rsid w:val="0069514F"/>
    <w:rsid w:val="006972CD"/>
    <w:rsid w:val="00697870"/>
    <w:rsid w:val="006A2073"/>
    <w:rsid w:val="006A521D"/>
    <w:rsid w:val="006A6E5A"/>
    <w:rsid w:val="006B0238"/>
    <w:rsid w:val="006B4DFA"/>
    <w:rsid w:val="006B5496"/>
    <w:rsid w:val="006B6400"/>
    <w:rsid w:val="006B7D70"/>
    <w:rsid w:val="006C7255"/>
    <w:rsid w:val="006C7DE8"/>
    <w:rsid w:val="006D063F"/>
    <w:rsid w:val="006D2447"/>
    <w:rsid w:val="006D350F"/>
    <w:rsid w:val="006E2CBF"/>
    <w:rsid w:val="006E37CE"/>
    <w:rsid w:val="006E5922"/>
    <w:rsid w:val="00702BAA"/>
    <w:rsid w:val="00703A10"/>
    <w:rsid w:val="0070513E"/>
    <w:rsid w:val="007057DF"/>
    <w:rsid w:val="0070594B"/>
    <w:rsid w:val="00706976"/>
    <w:rsid w:val="00710939"/>
    <w:rsid w:val="007171A5"/>
    <w:rsid w:val="00721E67"/>
    <w:rsid w:val="00722575"/>
    <w:rsid w:val="00727B11"/>
    <w:rsid w:val="00727C24"/>
    <w:rsid w:val="00730636"/>
    <w:rsid w:val="007311D4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8021F"/>
    <w:rsid w:val="007810EF"/>
    <w:rsid w:val="00782510"/>
    <w:rsid w:val="0079020C"/>
    <w:rsid w:val="00794990"/>
    <w:rsid w:val="00794F8D"/>
    <w:rsid w:val="007A0D12"/>
    <w:rsid w:val="007A10DD"/>
    <w:rsid w:val="007A47FC"/>
    <w:rsid w:val="007A4A21"/>
    <w:rsid w:val="007A7CF6"/>
    <w:rsid w:val="007A7D75"/>
    <w:rsid w:val="007B38C8"/>
    <w:rsid w:val="007C2FC8"/>
    <w:rsid w:val="007C7F12"/>
    <w:rsid w:val="007D401F"/>
    <w:rsid w:val="007D61BE"/>
    <w:rsid w:val="007E0328"/>
    <w:rsid w:val="007F12C3"/>
    <w:rsid w:val="007F13B6"/>
    <w:rsid w:val="007F346C"/>
    <w:rsid w:val="007F4019"/>
    <w:rsid w:val="007F6EB5"/>
    <w:rsid w:val="00802592"/>
    <w:rsid w:val="008128D5"/>
    <w:rsid w:val="00816F81"/>
    <w:rsid w:val="00822698"/>
    <w:rsid w:val="008322CB"/>
    <w:rsid w:val="00832A1E"/>
    <w:rsid w:val="00840A3E"/>
    <w:rsid w:val="008414ED"/>
    <w:rsid w:val="0085693D"/>
    <w:rsid w:val="00862A09"/>
    <w:rsid w:val="00862AB8"/>
    <w:rsid w:val="0086393B"/>
    <w:rsid w:val="00863993"/>
    <w:rsid w:val="008673C2"/>
    <w:rsid w:val="00870F6D"/>
    <w:rsid w:val="008768B4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A7EDA"/>
    <w:rsid w:val="008B3151"/>
    <w:rsid w:val="008B48AF"/>
    <w:rsid w:val="008B6BB3"/>
    <w:rsid w:val="008C1E05"/>
    <w:rsid w:val="008C575C"/>
    <w:rsid w:val="008D5C3D"/>
    <w:rsid w:val="008E35C5"/>
    <w:rsid w:val="008E3A6E"/>
    <w:rsid w:val="008E4FD9"/>
    <w:rsid w:val="008E56B5"/>
    <w:rsid w:val="008E78D4"/>
    <w:rsid w:val="008F1BC0"/>
    <w:rsid w:val="008F5D6B"/>
    <w:rsid w:val="008F6B41"/>
    <w:rsid w:val="00902042"/>
    <w:rsid w:val="00907D07"/>
    <w:rsid w:val="00910ED3"/>
    <w:rsid w:val="0092026C"/>
    <w:rsid w:val="00921CB5"/>
    <w:rsid w:val="00923844"/>
    <w:rsid w:val="00925591"/>
    <w:rsid w:val="00927259"/>
    <w:rsid w:val="00927C15"/>
    <w:rsid w:val="00943130"/>
    <w:rsid w:val="00950CEE"/>
    <w:rsid w:val="009517EF"/>
    <w:rsid w:val="009532B4"/>
    <w:rsid w:val="00960D33"/>
    <w:rsid w:val="00965C95"/>
    <w:rsid w:val="00970A67"/>
    <w:rsid w:val="00976096"/>
    <w:rsid w:val="009779D1"/>
    <w:rsid w:val="00984607"/>
    <w:rsid w:val="00984E2D"/>
    <w:rsid w:val="00991B19"/>
    <w:rsid w:val="0099786F"/>
    <w:rsid w:val="009A59D4"/>
    <w:rsid w:val="009A5D50"/>
    <w:rsid w:val="009B0A34"/>
    <w:rsid w:val="009C0E39"/>
    <w:rsid w:val="009C0E9C"/>
    <w:rsid w:val="009D13D9"/>
    <w:rsid w:val="009D2AA7"/>
    <w:rsid w:val="009E2395"/>
    <w:rsid w:val="009E2B10"/>
    <w:rsid w:val="009E2B18"/>
    <w:rsid w:val="009E5CB3"/>
    <w:rsid w:val="009E7C78"/>
    <w:rsid w:val="009F2292"/>
    <w:rsid w:val="009F3261"/>
    <w:rsid w:val="009F347C"/>
    <w:rsid w:val="009F362F"/>
    <w:rsid w:val="009F48B6"/>
    <w:rsid w:val="009F757C"/>
    <w:rsid w:val="00A01407"/>
    <w:rsid w:val="00A03B2B"/>
    <w:rsid w:val="00A05CCF"/>
    <w:rsid w:val="00A069BB"/>
    <w:rsid w:val="00A10D50"/>
    <w:rsid w:val="00A14144"/>
    <w:rsid w:val="00A14E2A"/>
    <w:rsid w:val="00A22604"/>
    <w:rsid w:val="00A25124"/>
    <w:rsid w:val="00A3634E"/>
    <w:rsid w:val="00A5021C"/>
    <w:rsid w:val="00A510E2"/>
    <w:rsid w:val="00A514B8"/>
    <w:rsid w:val="00A53DBE"/>
    <w:rsid w:val="00A54474"/>
    <w:rsid w:val="00A625D9"/>
    <w:rsid w:val="00A62E3D"/>
    <w:rsid w:val="00A63039"/>
    <w:rsid w:val="00A6687C"/>
    <w:rsid w:val="00A67034"/>
    <w:rsid w:val="00A812EA"/>
    <w:rsid w:val="00A83170"/>
    <w:rsid w:val="00A840BA"/>
    <w:rsid w:val="00A84EEC"/>
    <w:rsid w:val="00A940F9"/>
    <w:rsid w:val="00AA08B7"/>
    <w:rsid w:val="00AA43F9"/>
    <w:rsid w:val="00AA63A7"/>
    <w:rsid w:val="00AB5732"/>
    <w:rsid w:val="00AC3CB1"/>
    <w:rsid w:val="00AE1038"/>
    <w:rsid w:val="00AE5440"/>
    <w:rsid w:val="00AE78A5"/>
    <w:rsid w:val="00AF0E5C"/>
    <w:rsid w:val="00AF10AE"/>
    <w:rsid w:val="00AF1D88"/>
    <w:rsid w:val="00AF5189"/>
    <w:rsid w:val="00B02648"/>
    <w:rsid w:val="00B035CD"/>
    <w:rsid w:val="00B127A1"/>
    <w:rsid w:val="00B205A5"/>
    <w:rsid w:val="00B22134"/>
    <w:rsid w:val="00B221B2"/>
    <w:rsid w:val="00B23750"/>
    <w:rsid w:val="00B2395C"/>
    <w:rsid w:val="00B23F0E"/>
    <w:rsid w:val="00B24342"/>
    <w:rsid w:val="00B244D2"/>
    <w:rsid w:val="00B24989"/>
    <w:rsid w:val="00B260BD"/>
    <w:rsid w:val="00B2743E"/>
    <w:rsid w:val="00B31FCB"/>
    <w:rsid w:val="00B421E3"/>
    <w:rsid w:val="00B43532"/>
    <w:rsid w:val="00B45BFE"/>
    <w:rsid w:val="00B46D91"/>
    <w:rsid w:val="00B60791"/>
    <w:rsid w:val="00B97EB6"/>
    <w:rsid w:val="00BA00E0"/>
    <w:rsid w:val="00BA5251"/>
    <w:rsid w:val="00BA73D4"/>
    <w:rsid w:val="00BB0121"/>
    <w:rsid w:val="00BC17F7"/>
    <w:rsid w:val="00BC2351"/>
    <w:rsid w:val="00BC2C53"/>
    <w:rsid w:val="00BD1E3F"/>
    <w:rsid w:val="00BD3C85"/>
    <w:rsid w:val="00BD6E4A"/>
    <w:rsid w:val="00BE736B"/>
    <w:rsid w:val="00BF061D"/>
    <w:rsid w:val="00BF2407"/>
    <w:rsid w:val="00BF2F0E"/>
    <w:rsid w:val="00BF463C"/>
    <w:rsid w:val="00BF7397"/>
    <w:rsid w:val="00BF7746"/>
    <w:rsid w:val="00C0248B"/>
    <w:rsid w:val="00C06322"/>
    <w:rsid w:val="00C07D85"/>
    <w:rsid w:val="00C109D7"/>
    <w:rsid w:val="00C131FE"/>
    <w:rsid w:val="00C1441F"/>
    <w:rsid w:val="00C171DD"/>
    <w:rsid w:val="00C24211"/>
    <w:rsid w:val="00C35716"/>
    <w:rsid w:val="00C40532"/>
    <w:rsid w:val="00C408E7"/>
    <w:rsid w:val="00C40E66"/>
    <w:rsid w:val="00C419F1"/>
    <w:rsid w:val="00C45DD9"/>
    <w:rsid w:val="00C46204"/>
    <w:rsid w:val="00C520A8"/>
    <w:rsid w:val="00C545F4"/>
    <w:rsid w:val="00C55E30"/>
    <w:rsid w:val="00C66DD1"/>
    <w:rsid w:val="00C80CFB"/>
    <w:rsid w:val="00C8437E"/>
    <w:rsid w:val="00C86D99"/>
    <w:rsid w:val="00C93274"/>
    <w:rsid w:val="00C96EBB"/>
    <w:rsid w:val="00CA10D1"/>
    <w:rsid w:val="00CB025E"/>
    <w:rsid w:val="00CB602A"/>
    <w:rsid w:val="00CC1CF4"/>
    <w:rsid w:val="00CC2873"/>
    <w:rsid w:val="00CD1399"/>
    <w:rsid w:val="00CD68D8"/>
    <w:rsid w:val="00CD6D7E"/>
    <w:rsid w:val="00CE0BC3"/>
    <w:rsid w:val="00CE32B4"/>
    <w:rsid w:val="00CE5428"/>
    <w:rsid w:val="00CF09D8"/>
    <w:rsid w:val="00CF3A78"/>
    <w:rsid w:val="00D00B31"/>
    <w:rsid w:val="00D02860"/>
    <w:rsid w:val="00D07A92"/>
    <w:rsid w:val="00D11DF4"/>
    <w:rsid w:val="00D131CE"/>
    <w:rsid w:val="00D144B5"/>
    <w:rsid w:val="00D21168"/>
    <w:rsid w:val="00D25719"/>
    <w:rsid w:val="00D25C37"/>
    <w:rsid w:val="00D262A9"/>
    <w:rsid w:val="00D27110"/>
    <w:rsid w:val="00D278AE"/>
    <w:rsid w:val="00D31204"/>
    <w:rsid w:val="00D312A4"/>
    <w:rsid w:val="00D319C0"/>
    <w:rsid w:val="00D42628"/>
    <w:rsid w:val="00D430EE"/>
    <w:rsid w:val="00D45628"/>
    <w:rsid w:val="00D5703C"/>
    <w:rsid w:val="00D61269"/>
    <w:rsid w:val="00D6478B"/>
    <w:rsid w:val="00D712F6"/>
    <w:rsid w:val="00D72281"/>
    <w:rsid w:val="00D75D61"/>
    <w:rsid w:val="00D77201"/>
    <w:rsid w:val="00D838FB"/>
    <w:rsid w:val="00D90F88"/>
    <w:rsid w:val="00D92780"/>
    <w:rsid w:val="00DA0A39"/>
    <w:rsid w:val="00DA14A3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6F3D"/>
    <w:rsid w:val="00DC7A12"/>
    <w:rsid w:val="00DD0449"/>
    <w:rsid w:val="00DD183B"/>
    <w:rsid w:val="00DD3CF0"/>
    <w:rsid w:val="00DD6F35"/>
    <w:rsid w:val="00DE4948"/>
    <w:rsid w:val="00DF1A19"/>
    <w:rsid w:val="00DF338E"/>
    <w:rsid w:val="00E05B6E"/>
    <w:rsid w:val="00E12326"/>
    <w:rsid w:val="00E21B3D"/>
    <w:rsid w:val="00E22048"/>
    <w:rsid w:val="00E23582"/>
    <w:rsid w:val="00E2649C"/>
    <w:rsid w:val="00E336EC"/>
    <w:rsid w:val="00E34326"/>
    <w:rsid w:val="00E352CD"/>
    <w:rsid w:val="00E36371"/>
    <w:rsid w:val="00E42C99"/>
    <w:rsid w:val="00E4359C"/>
    <w:rsid w:val="00E44D8E"/>
    <w:rsid w:val="00E4504F"/>
    <w:rsid w:val="00E55897"/>
    <w:rsid w:val="00E55CDB"/>
    <w:rsid w:val="00E61735"/>
    <w:rsid w:val="00E704A0"/>
    <w:rsid w:val="00E7194A"/>
    <w:rsid w:val="00E72950"/>
    <w:rsid w:val="00E73DD0"/>
    <w:rsid w:val="00E80B5C"/>
    <w:rsid w:val="00E81978"/>
    <w:rsid w:val="00E879C8"/>
    <w:rsid w:val="00E90310"/>
    <w:rsid w:val="00E9676E"/>
    <w:rsid w:val="00EA52C4"/>
    <w:rsid w:val="00EA5687"/>
    <w:rsid w:val="00EA75CB"/>
    <w:rsid w:val="00EA7B53"/>
    <w:rsid w:val="00EB322C"/>
    <w:rsid w:val="00EB4696"/>
    <w:rsid w:val="00EC15E7"/>
    <w:rsid w:val="00EC5DD5"/>
    <w:rsid w:val="00EC5E18"/>
    <w:rsid w:val="00ED6AA9"/>
    <w:rsid w:val="00EE3955"/>
    <w:rsid w:val="00EE3F81"/>
    <w:rsid w:val="00EF366A"/>
    <w:rsid w:val="00EF5CAA"/>
    <w:rsid w:val="00EF7DBB"/>
    <w:rsid w:val="00F07D15"/>
    <w:rsid w:val="00F1356C"/>
    <w:rsid w:val="00F157C1"/>
    <w:rsid w:val="00F305E3"/>
    <w:rsid w:val="00F30E66"/>
    <w:rsid w:val="00F436D5"/>
    <w:rsid w:val="00F5415C"/>
    <w:rsid w:val="00F56EB2"/>
    <w:rsid w:val="00F579EC"/>
    <w:rsid w:val="00F64866"/>
    <w:rsid w:val="00F64EE4"/>
    <w:rsid w:val="00F72341"/>
    <w:rsid w:val="00F80351"/>
    <w:rsid w:val="00F8234D"/>
    <w:rsid w:val="00F91613"/>
    <w:rsid w:val="00F94DC2"/>
    <w:rsid w:val="00FA3542"/>
    <w:rsid w:val="00FA362F"/>
    <w:rsid w:val="00FA3BB7"/>
    <w:rsid w:val="00FB4179"/>
    <w:rsid w:val="00FC3ECB"/>
    <w:rsid w:val="00FC477F"/>
    <w:rsid w:val="00FC5B8E"/>
    <w:rsid w:val="00FD734A"/>
    <w:rsid w:val="00FE121A"/>
    <w:rsid w:val="00FE2001"/>
    <w:rsid w:val="00FE2A36"/>
    <w:rsid w:val="00FE6D87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7063411"/>
  <w15:chartTrackingRefBased/>
  <w15:docId w15:val="{184B9E8A-9B86-4398-8AAF-DC169D99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StandardkursivnurWort">
    <w:name w:val="Standard kursiv nur Wort"/>
    <w:uiPriority w:val="1"/>
    <w:qFormat/>
    <w:rsid w:val="00C0248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2</Pages>
  <Words>349</Words>
  <Characters>2012</Characters>
  <Application>Microsoft Office Word</Application>
  <DocSecurity>8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Buttner, Henrike</cp:lastModifiedBy>
  <cp:revision>4</cp:revision>
  <cp:lastPrinted>2017-06-08T13:51:00Z</cp:lastPrinted>
  <dcterms:created xsi:type="dcterms:W3CDTF">2021-02-08T09:50:00Z</dcterms:created>
  <dcterms:modified xsi:type="dcterms:W3CDTF">2021-02-24T09:44:00Z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