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006" w:rsidRPr="00A64B8D" w:rsidRDefault="004B4039" w:rsidP="004F619B">
      <w:pPr>
        <w:spacing w:after="0"/>
        <w:rPr>
          <w:b/>
          <w:lang w:val="en-GB"/>
        </w:rPr>
      </w:pPr>
      <w:r w:rsidRPr="00A64B8D">
        <w:rPr>
          <w:b/>
          <w:lang w:val="en-GB"/>
        </w:rPr>
        <w:t>An</w:t>
      </w:r>
      <w:r w:rsidR="00A64B8D" w:rsidRPr="00A64B8D">
        <w:rPr>
          <w:b/>
          <w:lang w:val="en-GB"/>
        </w:rPr>
        <w:t>nex</w:t>
      </w:r>
      <w:r w:rsidRPr="00A64B8D">
        <w:rPr>
          <w:b/>
          <w:lang w:val="en-GB"/>
        </w:rPr>
        <w:t xml:space="preserve"> </w:t>
      </w:r>
      <w:r w:rsidR="004F619B" w:rsidRPr="00A64B8D">
        <w:rPr>
          <w:b/>
          <w:lang w:val="en-GB"/>
        </w:rPr>
        <w:t>5</w:t>
      </w:r>
      <w:r w:rsidR="0060226C" w:rsidRPr="00A64B8D">
        <w:rPr>
          <w:b/>
          <w:lang w:val="en-GB"/>
        </w:rPr>
        <w:t>a</w:t>
      </w:r>
      <w:r w:rsidRPr="00A64B8D">
        <w:rPr>
          <w:b/>
          <w:lang w:val="en-GB"/>
        </w:rPr>
        <w:t xml:space="preserve"> </w:t>
      </w:r>
      <w:r w:rsidR="00A64B8D" w:rsidRPr="00A64B8D">
        <w:rPr>
          <w:b/>
          <w:lang w:val="en-GB"/>
        </w:rPr>
        <w:t xml:space="preserve">to the Contract pursuant to </w:t>
      </w:r>
      <w:r w:rsidR="008750E5">
        <w:rPr>
          <w:b/>
          <w:lang w:val="en-GB"/>
        </w:rPr>
        <w:t>DE-UZ</w:t>
      </w:r>
      <w:r w:rsidR="00404722" w:rsidRPr="00A64B8D">
        <w:rPr>
          <w:b/>
          <w:lang w:val="en-GB"/>
        </w:rPr>
        <w:t xml:space="preserve"> 78</w:t>
      </w:r>
    </w:p>
    <w:p w:rsidR="00B35910" w:rsidRPr="00A64B8D" w:rsidRDefault="00B35910" w:rsidP="004F619B">
      <w:pPr>
        <w:spacing w:after="0"/>
        <w:rPr>
          <w:lang w:val="en-GB"/>
        </w:rPr>
      </w:pPr>
    </w:p>
    <w:tbl>
      <w:tblPr>
        <w:tblW w:w="0" w:type="auto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6696"/>
      </w:tblGrid>
      <w:tr w:rsidR="00733EC0" w:rsidRPr="00A64B8D"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:rsidR="00733EC0" w:rsidRPr="00A64B8D" w:rsidRDefault="00A64B8D" w:rsidP="00A64B8D">
            <w:pPr>
              <w:pStyle w:val="Kopfzeile"/>
              <w:tabs>
                <w:tab w:val="right" w:pos="9046"/>
              </w:tabs>
              <w:spacing w:after="0"/>
              <w:rPr>
                <w:color w:val="000000"/>
                <w:lang w:val="en-GB"/>
              </w:rPr>
            </w:pPr>
            <w:r w:rsidRPr="00A64B8D">
              <w:rPr>
                <w:b/>
                <w:bCs/>
                <w:color w:val="000000"/>
                <w:sz w:val="24"/>
                <w:lang w:val="en-GB"/>
              </w:rPr>
              <w:t xml:space="preserve">Determination of the Sound Power Level in accordance with </w:t>
            </w:r>
            <w:r w:rsidR="008750E5">
              <w:rPr>
                <w:b/>
                <w:bCs/>
                <w:color w:val="000000"/>
                <w:sz w:val="24"/>
                <w:lang w:val="en-GB"/>
              </w:rPr>
              <w:t>DE-UZ</w:t>
            </w:r>
            <w:r w:rsidR="003200AA" w:rsidRPr="00A64B8D">
              <w:rPr>
                <w:b/>
                <w:bCs/>
                <w:color w:val="000000"/>
                <w:sz w:val="24"/>
                <w:lang w:val="en-GB"/>
              </w:rPr>
              <w:t xml:space="preserve"> 78</w:t>
            </w:r>
            <w:r w:rsidR="001D4457" w:rsidRPr="00A64B8D">
              <w:rPr>
                <w:b/>
                <w:bCs/>
                <w:color w:val="000000"/>
                <w:sz w:val="24"/>
                <w:lang w:val="en-GB"/>
              </w:rPr>
              <w:t xml:space="preserve"> </w:t>
            </w:r>
            <w:r w:rsidR="00041A61" w:rsidRPr="00A64B8D">
              <w:rPr>
                <w:b/>
                <w:bCs/>
                <w:color w:val="000000"/>
                <w:sz w:val="24"/>
                <w:lang w:val="en-GB"/>
              </w:rPr>
              <w:t xml:space="preserve">in </w:t>
            </w:r>
            <w:r w:rsidRPr="00A64B8D">
              <w:rPr>
                <w:b/>
                <w:bCs/>
                <w:color w:val="000000"/>
                <w:sz w:val="24"/>
                <w:lang w:val="en-GB"/>
              </w:rPr>
              <w:t xml:space="preserve">connection with </w:t>
            </w:r>
            <w:r w:rsidR="00D87658" w:rsidRPr="00A64B8D">
              <w:rPr>
                <w:b/>
                <w:bCs/>
                <w:color w:val="000000"/>
                <w:sz w:val="24"/>
                <w:lang w:val="en-GB"/>
              </w:rPr>
              <w:t>ISO/FDIS 7779:2010</w:t>
            </w:r>
            <w:r w:rsidR="001D4457" w:rsidRPr="00A64B8D">
              <w:rPr>
                <w:b/>
                <w:bCs/>
                <w:color w:val="000000"/>
                <w:sz w:val="24"/>
                <w:lang w:val="en-GB"/>
              </w:rPr>
              <w:br/>
            </w:r>
            <w:r>
              <w:rPr>
                <w:b/>
                <w:bCs/>
                <w:color w:val="000000"/>
                <w:sz w:val="24"/>
                <w:lang w:val="en-GB"/>
              </w:rPr>
              <w:t>a</w:t>
            </w:r>
            <w:r w:rsidR="00733EC0" w:rsidRPr="00A64B8D">
              <w:rPr>
                <w:b/>
                <w:bCs/>
                <w:color w:val="000000"/>
                <w:sz w:val="24"/>
                <w:lang w:val="en-GB"/>
              </w:rPr>
              <w:t>nd</w:t>
            </w:r>
            <w:r w:rsidR="001D4457" w:rsidRPr="00A64B8D">
              <w:rPr>
                <w:b/>
                <w:bCs/>
                <w:color w:val="000000"/>
                <w:sz w:val="24"/>
                <w:lang w:val="en-GB"/>
              </w:rPr>
              <w:t xml:space="preserve"> I</w:t>
            </w:r>
            <w:r w:rsidR="00733EC0" w:rsidRPr="00A64B8D">
              <w:rPr>
                <w:b/>
                <w:bCs/>
                <w:color w:val="000000"/>
                <w:sz w:val="24"/>
                <w:lang w:val="en-GB"/>
              </w:rPr>
              <w:t>SO 9296:1988</w:t>
            </w:r>
          </w:p>
        </w:tc>
      </w:tr>
    </w:tbl>
    <w:p w:rsidR="00CD1475" w:rsidRPr="00A64B8D" w:rsidRDefault="00CD1475" w:rsidP="004F619B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lang w:val="en-GB"/>
        </w:rPr>
      </w:pPr>
    </w:p>
    <w:tbl>
      <w:tblPr>
        <w:tblW w:w="0" w:type="auto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8"/>
        <w:gridCol w:w="2214"/>
        <w:gridCol w:w="2280"/>
        <w:gridCol w:w="2280"/>
      </w:tblGrid>
      <w:tr w:rsidR="00733EC0" w:rsidRPr="00A64B8D" w:rsidTr="004F619B">
        <w:tc>
          <w:tcPr>
            <w:tcW w:w="90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Pr="00A64B8D" w:rsidRDefault="00A64B8D" w:rsidP="003A11C2">
            <w:pPr>
              <w:pStyle w:val="Kopfzeile"/>
              <w:spacing w:after="0"/>
              <w:rPr>
                <w:b/>
                <w:bCs/>
                <w:color w:val="000000"/>
                <w:lang w:val="en-GB"/>
              </w:rPr>
            </w:pPr>
            <w:r w:rsidRPr="004201D0">
              <w:rPr>
                <w:b/>
                <w:bCs/>
                <w:color w:val="000000"/>
                <w:sz w:val="24"/>
                <w:lang w:val="en-GB"/>
              </w:rPr>
              <w:t xml:space="preserve">Testing Laboratory accredited </w:t>
            </w:r>
            <w:r w:rsidR="003A11C2">
              <w:rPr>
                <w:b/>
                <w:bCs/>
                <w:color w:val="000000"/>
                <w:sz w:val="24"/>
                <w:lang w:val="en-GB"/>
              </w:rPr>
              <w:t>under</w:t>
            </w:r>
            <w:r w:rsidRPr="004201D0">
              <w:rPr>
                <w:b/>
                <w:bCs/>
                <w:color w:val="000000"/>
                <w:sz w:val="24"/>
                <w:lang w:val="en-GB"/>
              </w:rPr>
              <w:t xml:space="preserve"> DIN EN ISO/IEC 17025 and</w:t>
            </w:r>
            <w:r w:rsidRPr="004201D0">
              <w:rPr>
                <w:b/>
                <w:bCs/>
                <w:color w:val="000000"/>
                <w:sz w:val="24"/>
                <w:lang w:val="en-GB"/>
              </w:rPr>
              <w:br/>
              <w:t>ISO/FDIS 7779</w:t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576A7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Test</w:t>
            </w:r>
            <w:r>
              <w:rPr>
                <w:rFonts w:cs="Arial"/>
                <w:color w:val="000000"/>
                <w:lang w:val="en-GB"/>
              </w:rPr>
              <w:t>ing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576A7D">
              <w:rPr>
                <w:rFonts w:cs="Arial"/>
                <w:color w:val="000000"/>
                <w:szCs w:val="20"/>
                <w:lang w:val="en-GB"/>
              </w:rPr>
              <w:t>facility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A64B8D" w:rsidRDefault="00A64B8D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  <w:r w:rsidRPr="00A64B8D">
              <w:rPr>
                <w:rFonts w:cs="Arial"/>
                <w:color w:val="000000"/>
                <w:lang w:val="en-GB"/>
              </w:rPr>
              <w:br/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7"/>
                  </w:textInput>
                </w:ffData>
              </w:fldChar>
            </w:r>
            <w:bookmarkStart w:id="0" w:name="Text2"/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  <w:bookmarkEnd w:id="0"/>
            <w:r w:rsidRPr="00A64B8D">
              <w:rPr>
                <w:rFonts w:cs="Arial"/>
                <w:color w:val="000000"/>
                <w:lang w:val="en-GB"/>
              </w:rPr>
              <w:br/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  <w:r w:rsidRPr="00A64B8D">
              <w:rPr>
                <w:rFonts w:cs="Arial"/>
                <w:color w:val="000000"/>
                <w:lang w:val="en-GB"/>
              </w:rPr>
              <w:br/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 xml:space="preserve">Test 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report number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szCs w:val="20"/>
                <w:lang w:val="en-GB"/>
              </w:rPr>
              <w:t>Customer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A64B8D" w:rsidRDefault="00A64B8D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  <w:r w:rsidRPr="00A64B8D">
              <w:rPr>
                <w:rFonts w:cs="Arial"/>
                <w:color w:val="000000"/>
                <w:lang w:val="en-GB"/>
              </w:rPr>
              <w:br/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  <w:r w:rsidRPr="00A64B8D">
              <w:rPr>
                <w:rFonts w:cs="Arial"/>
                <w:color w:val="000000"/>
                <w:lang w:val="en-GB"/>
              </w:rPr>
              <w:br/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  <w:r w:rsidRPr="00A64B8D">
              <w:rPr>
                <w:rFonts w:cs="Arial"/>
                <w:color w:val="000000"/>
                <w:lang w:val="en-GB"/>
              </w:rPr>
              <w:br/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pStyle w:val="Kopfzeile"/>
              <w:spacing w:before="60" w:after="6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>Task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A64B8D" w:rsidRDefault="00A64B8D" w:rsidP="00A64B8D">
            <w:pPr>
              <w:pStyle w:val="Kopfzeile"/>
              <w:spacing w:after="0"/>
              <w:rPr>
                <w:color w:val="000000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Determination of the sound power level </w:t>
            </w:r>
            <w:r>
              <w:rPr>
                <w:color w:val="000000"/>
                <w:sz w:val="24"/>
                <w:lang w:val="en-GB"/>
              </w:rPr>
              <w:t>in accordance with</w:t>
            </w:r>
            <w:r w:rsidRPr="00A64B8D">
              <w:rPr>
                <w:color w:val="000000"/>
                <w:sz w:val="24"/>
                <w:lang w:val="en-GB"/>
              </w:rPr>
              <w:t xml:space="preserve"> </w:t>
            </w:r>
            <w:r w:rsidR="008750E5">
              <w:rPr>
                <w:color w:val="000000"/>
                <w:sz w:val="24"/>
                <w:lang w:val="en-GB"/>
              </w:rPr>
              <w:t>DE-UZ</w:t>
            </w:r>
            <w:r w:rsidRPr="00A64B8D">
              <w:rPr>
                <w:color w:val="000000"/>
                <w:sz w:val="24"/>
                <w:lang w:val="en-GB"/>
              </w:rPr>
              <w:t xml:space="preserve"> 78 in </w:t>
            </w:r>
            <w:r>
              <w:rPr>
                <w:color w:val="000000"/>
                <w:sz w:val="24"/>
                <w:lang w:val="en-GB"/>
              </w:rPr>
              <w:t xml:space="preserve">connection with </w:t>
            </w:r>
            <w:r w:rsidRPr="00A64B8D">
              <w:rPr>
                <w:color w:val="000000"/>
                <w:sz w:val="24"/>
                <w:lang w:val="en-GB"/>
              </w:rPr>
              <w:t>ISO/ FDIS 7779:2010</w:t>
            </w:r>
            <w:r>
              <w:rPr>
                <w:color w:val="000000"/>
                <w:sz w:val="24"/>
                <w:lang w:val="en-GB"/>
              </w:rPr>
              <w:t xml:space="preserve"> a</w:t>
            </w:r>
            <w:r w:rsidRPr="00A64B8D">
              <w:rPr>
                <w:color w:val="000000"/>
                <w:sz w:val="24"/>
                <w:lang w:val="en-GB"/>
              </w:rPr>
              <w:t>nd ISO 9296:1988</w:t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293944" w:rsidP="00293944">
            <w:pPr>
              <w:pStyle w:val="Kopfzeile"/>
              <w:spacing w:before="60" w:after="60"/>
              <w:rPr>
                <w:color w:val="000000"/>
                <w:sz w:val="24"/>
                <w:lang w:val="en-GB"/>
              </w:rPr>
            </w:pPr>
            <w:r>
              <w:rPr>
                <w:color w:val="000000"/>
                <w:sz w:val="24"/>
                <w:lang w:val="en-GB"/>
              </w:rPr>
              <w:t>Device under test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A64B8D" w:rsidRDefault="00A64B8D" w:rsidP="00A64B8D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A64B8D">
              <w:rPr>
                <w:color w:val="000000"/>
                <w:sz w:val="24"/>
                <w:lang w:val="en-GB"/>
              </w:rPr>
              <w:t>Computer (s</w:t>
            </w:r>
            <w:r>
              <w:rPr>
                <w:color w:val="000000"/>
                <w:sz w:val="24"/>
                <w:lang w:val="en-GB"/>
              </w:rPr>
              <w:t xml:space="preserve">ee "Scope" of </w:t>
            </w:r>
            <w:r w:rsidR="008750E5">
              <w:rPr>
                <w:color w:val="000000"/>
                <w:sz w:val="24"/>
                <w:lang w:val="en-GB"/>
              </w:rPr>
              <w:t>DE-UZ</w:t>
            </w:r>
            <w:r w:rsidRPr="00A64B8D">
              <w:rPr>
                <w:color w:val="000000"/>
                <w:sz w:val="24"/>
                <w:lang w:val="en-GB"/>
              </w:rPr>
              <w:t xml:space="preserve"> 78)</w:t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pStyle w:val="Kopfzeile"/>
              <w:spacing w:before="60" w:after="6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>Model / Manufacturer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pStyle w:val="Anrede"/>
              <w:spacing w:after="0"/>
              <w:rPr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szCs w:val="20"/>
                <w:lang w:val="en-GB"/>
              </w:rPr>
              <w:t>Year of manufacture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pStyle w:val="Anrede"/>
              <w:spacing w:after="0"/>
              <w:rPr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00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S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erial number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A64B8D" w:rsidRPr="00A64B8D" w:rsidTr="00771096"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4B8D" w:rsidRPr="004201D0" w:rsidRDefault="00A64B8D" w:rsidP="0016310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D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ate of measurement</w:t>
            </w:r>
          </w:p>
        </w:tc>
        <w:tc>
          <w:tcPr>
            <w:tcW w:w="6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B8D" w:rsidRPr="00A64B8D" w:rsidRDefault="00A64B8D" w:rsidP="004F619B">
            <w:pPr>
              <w:pStyle w:val="Anrede"/>
              <w:spacing w:after="0"/>
              <w:rPr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:rsidR="007438E3" w:rsidRPr="00A64B8D" w:rsidRDefault="007438E3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404722" w:rsidRPr="00A64B8D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404722" w:rsidRPr="00A64B8D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404722" w:rsidRPr="00A64B8D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404722" w:rsidRPr="00A64B8D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404722" w:rsidRPr="00A64B8D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404722" w:rsidRPr="00A64B8D" w:rsidRDefault="00404722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GB"/>
        </w:rPr>
      </w:pPr>
    </w:p>
    <w:p w:rsidR="00EB6B75" w:rsidRPr="00A64B8D" w:rsidRDefault="00A64B8D" w:rsidP="004F619B">
      <w:pPr>
        <w:pStyle w:val="Anrede"/>
        <w:tabs>
          <w:tab w:val="left" w:pos="4500"/>
        </w:tabs>
        <w:spacing w:after="0"/>
        <w:rPr>
          <w:color w:val="000000"/>
          <w:lang w:val="en-GB"/>
        </w:rPr>
      </w:pPr>
      <w:r>
        <w:rPr>
          <w:color w:val="000000"/>
          <w:lang w:val="en-GB"/>
        </w:rPr>
        <w:t>Engineer</w:t>
      </w:r>
      <w:r>
        <w:rPr>
          <w:color w:val="000000"/>
          <w:lang w:val="en-GB"/>
        </w:rPr>
        <w:tab/>
        <w:t xml:space="preserve">Head of </w:t>
      </w:r>
      <w:r w:rsidR="00F10F70">
        <w:rPr>
          <w:color w:val="000000"/>
          <w:lang w:val="en-GB"/>
        </w:rPr>
        <w:t xml:space="preserve">the </w:t>
      </w:r>
      <w:r>
        <w:rPr>
          <w:color w:val="000000"/>
          <w:lang w:val="en-GB"/>
        </w:rPr>
        <w:t xml:space="preserve">Testing </w:t>
      </w:r>
      <w:r w:rsidR="00576A7D">
        <w:rPr>
          <w:color w:val="000000"/>
          <w:lang w:val="en-GB"/>
        </w:rPr>
        <w:t>Facility</w:t>
      </w:r>
    </w:p>
    <w:p w:rsidR="00404722" w:rsidRPr="00A64B8D" w:rsidRDefault="00404722" w:rsidP="004F619B">
      <w:pPr>
        <w:pStyle w:val="Kopfzeile"/>
        <w:tabs>
          <w:tab w:val="left" w:pos="4500"/>
        </w:tabs>
        <w:spacing w:after="0"/>
        <w:rPr>
          <w:color w:val="000000"/>
          <w:lang w:val="en-GB"/>
        </w:rPr>
      </w:pPr>
    </w:p>
    <w:p w:rsidR="0042763D" w:rsidRDefault="0042763D" w:rsidP="004F619B">
      <w:pPr>
        <w:pStyle w:val="Kopfzeile"/>
        <w:tabs>
          <w:tab w:val="left" w:pos="4500"/>
        </w:tabs>
        <w:spacing w:after="0"/>
        <w:rPr>
          <w:color w:val="000000"/>
          <w:lang w:val="en-GB"/>
        </w:rPr>
        <w:sectPr w:rsidR="0042763D" w:rsidSect="0042763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418" w:right="1418" w:bottom="1134" w:left="1418" w:header="426" w:footer="709" w:gutter="0"/>
          <w:cols w:space="708"/>
          <w:docGrid w:linePitch="360"/>
        </w:sectPr>
      </w:pPr>
    </w:p>
    <w:p w:rsidR="00A64B8D" w:rsidRPr="004201D0" w:rsidRDefault="00A64B8D" w:rsidP="00A64B8D">
      <w:pPr>
        <w:pStyle w:val="Kopfzeile"/>
        <w:tabs>
          <w:tab w:val="clear" w:pos="4536"/>
          <w:tab w:val="clear" w:pos="9072"/>
          <w:tab w:val="left" w:pos="1080"/>
        </w:tabs>
        <w:spacing w:before="60" w:after="60"/>
        <w:ind w:left="1418" w:hanging="1418"/>
        <w:rPr>
          <w:sz w:val="24"/>
          <w:lang w:val="en-GB"/>
        </w:rPr>
      </w:pPr>
      <w:r>
        <w:rPr>
          <w:sz w:val="24"/>
          <w:lang w:val="en-GB"/>
        </w:rPr>
        <w:lastRenderedPageBreak/>
        <w:t>Attachment</w:t>
      </w:r>
      <w:r w:rsidR="00576A7D">
        <w:rPr>
          <w:sz w:val="24"/>
          <w:lang w:val="en-GB"/>
        </w:rPr>
        <w:t>:</w:t>
      </w:r>
      <w:r w:rsidR="00576A7D">
        <w:rPr>
          <w:sz w:val="24"/>
          <w:lang w:val="en-GB"/>
        </w:rPr>
        <w:tab/>
        <w:t>current Certificate of A</w:t>
      </w:r>
      <w:r w:rsidRPr="004201D0">
        <w:rPr>
          <w:sz w:val="24"/>
          <w:lang w:val="en-GB"/>
        </w:rPr>
        <w:t xml:space="preserve">ccreditation </w:t>
      </w:r>
      <w:r w:rsidR="00CE433C">
        <w:rPr>
          <w:sz w:val="24"/>
          <w:lang w:val="en-GB"/>
        </w:rPr>
        <w:br/>
      </w:r>
      <w:r w:rsidRPr="004201D0">
        <w:rPr>
          <w:sz w:val="24"/>
          <w:lang w:val="en-GB"/>
        </w:rPr>
        <w:t>pursuant to ISO/IEC 17025 and ISO/ FDIS 7779</w:t>
      </w:r>
    </w:p>
    <w:p w:rsidR="00404722" w:rsidRPr="00A64B8D" w:rsidRDefault="00404722" w:rsidP="004F619B">
      <w:pPr>
        <w:pStyle w:val="Kopfzeile"/>
        <w:tabs>
          <w:tab w:val="clear" w:pos="4536"/>
          <w:tab w:val="clear" w:pos="9072"/>
          <w:tab w:val="left" w:pos="1080"/>
        </w:tabs>
        <w:spacing w:after="0"/>
        <w:rPr>
          <w:lang w:val="en-GB"/>
        </w:rPr>
      </w:pPr>
    </w:p>
    <w:tbl>
      <w:tblPr>
        <w:tblW w:w="0" w:type="auto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140"/>
      </w:tblGrid>
      <w:tr w:rsidR="00733EC0" w:rsidRPr="00A64B8D" w:rsidTr="004F619B">
        <w:tc>
          <w:tcPr>
            <w:tcW w:w="9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Pr="00A64B8D" w:rsidRDefault="00CD1475" w:rsidP="00163104">
            <w:pPr>
              <w:pStyle w:val="Kopfzeile"/>
              <w:spacing w:after="0"/>
              <w:rPr>
                <w:b/>
                <w:bCs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br w:type="page"/>
            </w:r>
            <w:r w:rsidR="006A1900" w:rsidRPr="004201D0">
              <w:rPr>
                <w:b/>
                <w:bCs/>
                <w:color w:val="000000"/>
                <w:sz w:val="24"/>
                <w:lang w:val="en-GB"/>
              </w:rPr>
              <w:t xml:space="preserve">Measurement </w:t>
            </w:r>
            <w:r w:rsidR="00163104">
              <w:rPr>
                <w:b/>
                <w:bCs/>
                <w:color w:val="000000"/>
                <w:sz w:val="24"/>
                <w:lang w:val="en-GB"/>
              </w:rPr>
              <w:t>Rules</w:t>
            </w:r>
            <w:r w:rsidR="006A1900" w:rsidRPr="004201D0">
              <w:rPr>
                <w:b/>
                <w:bCs/>
                <w:color w:val="000000"/>
                <w:sz w:val="24"/>
                <w:lang w:val="en-GB"/>
              </w:rPr>
              <w:t xml:space="preserve"> and Standards</w:t>
            </w:r>
          </w:p>
        </w:tc>
      </w:tr>
      <w:tr w:rsidR="00733EC0" w:rsidRPr="00A64B8D" w:rsidTr="004F619B">
        <w:tc>
          <w:tcPr>
            <w:tcW w:w="91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Pr="00A64B8D" w:rsidRDefault="00163104" w:rsidP="00163104">
            <w:pPr>
              <w:pStyle w:val="Kopfzeile"/>
              <w:spacing w:after="0"/>
              <w:rPr>
                <w:color w:val="000000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>The noise measurements were carried out to meet the requirements of the following rules and standards</w:t>
            </w:r>
            <w:r w:rsidR="00733EC0" w:rsidRPr="00A64B8D">
              <w:rPr>
                <w:color w:val="000000"/>
                <w:sz w:val="24"/>
                <w:lang w:val="en-GB"/>
              </w:rPr>
              <w:t>.</w:t>
            </w:r>
          </w:p>
        </w:tc>
      </w:tr>
      <w:tr w:rsidR="00733EC0" w:rsidRPr="00A64B8D" w:rsidTr="004F619B">
        <w:tc>
          <w:tcPr>
            <w:tcW w:w="9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Pr="00A64B8D" w:rsidRDefault="008750E5" w:rsidP="00251EDA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color w:val="000000"/>
                <w:sz w:val="24"/>
                <w:lang w:val="en-GB"/>
              </w:rPr>
              <w:t>DE-UZ</w:t>
            </w:r>
            <w:r w:rsidR="003200AA" w:rsidRPr="00A64B8D">
              <w:rPr>
                <w:color w:val="000000"/>
                <w:sz w:val="24"/>
                <w:lang w:val="en-GB"/>
              </w:rPr>
              <w:t xml:space="preserve"> 78</w:t>
            </w:r>
            <w:r w:rsidR="00733EC0" w:rsidRPr="00A64B8D">
              <w:rPr>
                <w:color w:val="000000"/>
                <w:sz w:val="24"/>
                <w:lang w:val="en-GB"/>
              </w:rPr>
              <w:t>:</w:t>
            </w:r>
            <w:r w:rsidR="0042763D">
              <w:rPr>
                <w:color w:val="000000"/>
                <w:sz w:val="24"/>
                <w:lang w:val="en-GB"/>
              </w:rPr>
              <w:t xml:space="preserve"> </w:t>
            </w:r>
            <w:r w:rsidR="00D22B6D" w:rsidRPr="00A64B8D">
              <w:rPr>
                <w:color w:val="000000"/>
                <w:sz w:val="24"/>
                <w:lang w:val="en-GB"/>
              </w:rPr>
              <w:t>C</w:t>
            </w:r>
            <w:r w:rsidR="00E7147F" w:rsidRPr="00A64B8D">
              <w:rPr>
                <w:color w:val="000000"/>
                <w:sz w:val="24"/>
                <w:lang w:val="en-GB"/>
              </w:rPr>
              <w:t>omputer</w:t>
            </w:r>
            <w:r w:rsidR="00163104">
              <w:rPr>
                <w:color w:val="000000"/>
                <w:sz w:val="24"/>
                <w:lang w:val="en-GB"/>
              </w:rPr>
              <w:t>s and keyboards (desktop c</w:t>
            </w:r>
            <w:r w:rsidR="00E7147F" w:rsidRPr="00A64B8D">
              <w:rPr>
                <w:color w:val="000000"/>
                <w:sz w:val="24"/>
                <w:lang w:val="en-GB"/>
              </w:rPr>
              <w:t>omputer</w:t>
            </w:r>
            <w:r w:rsidR="00163104">
              <w:rPr>
                <w:color w:val="000000"/>
                <w:sz w:val="24"/>
                <w:lang w:val="en-GB"/>
              </w:rPr>
              <w:t>s, i</w:t>
            </w:r>
            <w:r w:rsidR="00E7147F" w:rsidRPr="00A64B8D">
              <w:rPr>
                <w:color w:val="000000"/>
                <w:sz w:val="24"/>
                <w:lang w:val="en-GB"/>
              </w:rPr>
              <w:t>ntegr</w:t>
            </w:r>
            <w:r w:rsidR="00163104">
              <w:rPr>
                <w:color w:val="000000"/>
                <w:sz w:val="24"/>
                <w:lang w:val="en-GB"/>
              </w:rPr>
              <w:t>ated desktop c</w:t>
            </w:r>
            <w:r w:rsidR="00E7147F" w:rsidRPr="00A64B8D">
              <w:rPr>
                <w:color w:val="000000"/>
                <w:sz w:val="24"/>
                <w:lang w:val="en-GB"/>
              </w:rPr>
              <w:t>omputer</w:t>
            </w:r>
            <w:r w:rsidR="00163104">
              <w:rPr>
                <w:color w:val="000000"/>
                <w:sz w:val="24"/>
                <w:lang w:val="en-GB"/>
              </w:rPr>
              <w:t>s</w:t>
            </w:r>
            <w:r w:rsidR="00E7147F" w:rsidRPr="00A64B8D">
              <w:rPr>
                <w:color w:val="000000"/>
                <w:sz w:val="24"/>
                <w:lang w:val="en-GB"/>
              </w:rPr>
              <w:t xml:space="preserve">, </w:t>
            </w:r>
            <w:r w:rsidR="00163104">
              <w:rPr>
                <w:color w:val="000000"/>
                <w:sz w:val="24"/>
                <w:lang w:val="en-GB"/>
              </w:rPr>
              <w:t>notebook c</w:t>
            </w:r>
            <w:r w:rsidR="00D22B6D" w:rsidRPr="00A64B8D">
              <w:rPr>
                <w:color w:val="000000"/>
                <w:sz w:val="24"/>
                <w:lang w:val="en-GB"/>
              </w:rPr>
              <w:t>omputer</w:t>
            </w:r>
            <w:r w:rsidR="00163104">
              <w:rPr>
                <w:color w:val="000000"/>
                <w:sz w:val="24"/>
                <w:lang w:val="en-GB"/>
              </w:rPr>
              <w:t>s</w:t>
            </w:r>
            <w:r w:rsidR="00D22B6D" w:rsidRPr="00A64B8D">
              <w:rPr>
                <w:color w:val="000000"/>
                <w:sz w:val="24"/>
                <w:lang w:val="en-GB"/>
              </w:rPr>
              <w:t xml:space="preserve">, </w:t>
            </w:r>
            <w:r w:rsidR="00163104">
              <w:rPr>
                <w:color w:val="000000"/>
                <w:sz w:val="24"/>
                <w:lang w:val="en-GB"/>
              </w:rPr>
              <w:t>w</w:t>
            </w:r>
            <w:r w:rsidR="00E7147F" w:rsidRPr="00A64B8D">
              <w:rPr>
                <w:color w:val="000000"/>
                <w:sz w:val="24"/>
                <w:lang w:val="en-GB"/>
              </w:rPr>
              <w:t xml:space="preserve">orkstations, </w:t>
            </w:r>
            <w:r w:rsidR="00163104">
              <w:rPr>
                <w:color w:val="000000"/>
                <w:sz w:val="24"/>
                <w:lang w:val="en-GB"/>
              </w:rPr>
              <w:t>mobile w</w:t>
            </w:r>
            <w:r w:rsidR="00404722" w:rsidRPr="00A64B8D">
              <w:rPr>
                <w:color w:val="000000"/>
                <w:sz w:val="24"/>
                <w:lang w:val="en-GB"/>
              </w:rPr>
              <w:t xml:space="preserve">orkstations, </w:t>
            </w:r>
            <w:r w:rsidR="00251EDA">
              <w:rPr>
                <w:color w:val="000000"/>
                <w:sz w:val="24"/>
                <w:lang w:val="en-GB"/>
              </w:rPr>
              <w:t>small-scale s</w:t>
            </w:r>
            <w:r w:rsidR="00D22B6D" w:rsidRPr="00A64B8D">
              <w:rPr>
                <w:color w:val="000000"/>
                <w:sz w:val="24"/>
                <w:lang w:val="en-GB"/>
              </w:rPr>
              <w:t>erver</w:t>
            </w:r>
            <w:r w:rsidR="00251EDA">
              <w:rPr>
                <w:color w:val="000000"/>
                <w:sz w:val="24"/>
                <w:lang w:val="en-GB"/>
              </w:rPr>
              <w:t>s</w:t>
            </w:r>
            <w:r w:rsidR="00D22B6D" w:rsidRPr="00A64B8D">
              <w:rPr>
                <w:color w:val="000000"/>
                <w:sz w:val="24"/>
                <w:lang w:val="en-GB"/>
              </w:rPr>
              <w:t xml:space="preserve">, </w:t>
            </w:r>
            <w:r w:rsidR="00251EDA">
              <w:rPr>
                <w:color w:val="000000"/>
                <w:sz w:val="24"/>
                <w:lang w:val="en-GB"/>
              </w:rPr>
              <w:t>d</w:t>
            </w:r>
            <w:r w:rsidR="00404722" w:rsidRPr="00A64B8D">
              <w:rPr>
                <w:color w:val="000000"/>
                <w:sz w:val="24"/>
                <w:lang w:val="en-GB"/>
              </w:rPr>
              <w:t xml:space="preserve">esktop </w:t>
            </w:r>
            <w:r w:rsidR="00251EDA">
              <w:rPr>
                <w:color w:val="000000"/>
                <w:sz w:val="24"/>
                <w:lang w:val="en-GB"/>
              </w:rPr>
              <w:t>thin c</w:t>
            </w:r>
            <w:r w:rsidR="00E7147F" w:rsidRPr="00A64B8D">
              <w:rPr>
                <w:color w:val="000000"/>
                <w:sz w:val="24"/>
                <w:lang w:val="en-GB"/>
              </w:rPr>
              <w:t>lients</w:t>
            </w:r>
            <w:r w:rsidR="00251EDA">
              <w:rPr>
                <w:color w:val="000000"/>
                <w:sz w:val="24"/>
                <w:lang w:val="en-GB"/>
              </w:rPr>
              <w:t>, keyboards</w:t>
            </w:r>
            <w:r w:rsidR="00E7147F" w:rsidRPr="00A64B8D">
              <w:rPr>
                <w:color w:val="000000"/>
                <w:sz w:val="24"/>
                <w:lang w:val="en-GB"/>
              </w:rPr>
              <w:t>)</w:t>
            </w:r>
            <w:r w:rsidR="00EB6B75" w:rsidRPr="00A64B8D">
              <w:rPr>
                <w:color w:val="000000"/>
                <w:sz w:val="24"/>
                <w:lang w:val="en-GB"/>
              </w:rPr>
              <w:t xml:space="preserve"> </w:t>
            </w:r>
            <w:r w:rsidR="00576A7D">
              <w:rPr>
                <w:color w:val="000000"/>
                <w:sz w:val="24"/>
                <w:lang w:val="en-GB"/>
              </w:rPr>
              <w:t>– Basic Criteria for A</w:t>
            </w:r>
            <w:r w:rsidR="00251EDA">
              <w:rPr>
                <w:color w:val="000000"/>
                <w:sz w:val="24"/>
                <w:lang w:val="en-GB"/>
              </w:rPr>
              <w:t xml:space="preserve">ward of the </w:t>
            </w:r>
            <w:r w:rsidR="00576A7D">
              <w:rPr>
                <w:color w:val="000000"/>
                <w:sz w:val="24"/>
                <w:lang w:val="en-GB"/>
              </w:rPr>
              <w:t xml:space="preserve">Blue Angel </w:t>
            </w:r>
            <w:r w:rsidR="00251EDA">
              <w:rPr>
                <w:color w:val="000000"/>
                <w:sz w:val="24"/>
                <w:lang w:val="en-GB"/>
              </w:rPr>
              <w:t>Environmental Label</w:t>
            </w:r>
            <w:r w:rsidR="00733EC0" w:rsidRPr="00A64B8D">
              <w:rPr>
                <w:color w:val="000000"/>
                <w:sz w:val="24"/>
                <w:lang w:val="en-GB"/>
              </w:rPr>
              <w:t>,</w:t>
            </w:r>
            <w:r w:rsidR="00EB6B75" w:rsidRPr="00A64B8D">
              <w:rPr>
                <w:color w:val="000000"/>
                <w:sz w:val="24"/>
                <w:lang w:val="en-GB"/>
              </w:rPr>
              <w:t xml:space="preserve"> </w:t>
            </w:r>
            <w:r w:rsidR="004F619B" w:rsidRPr="00A64B8D">
              <w:rPr>
                <w:color w:val="000000"/>
                <w:sz w:val="24"/>
                <w:lang w:val="en-GB"/>
              </w:rPr>
              <w:t>0</w:t>
            </w:r>
            <w:r w:rsidR="00D22B6D" w:rsidRPr="00A64B8D">
              <w:rPr>
                <w:color w:val="000000"/>
                <w:sz w:val="24"/>
                <w:lang w:val="en-GB"/>
              </w:rPr>
              <w:t>1</w:t>
            </w:r>
            <w:r w:rsidR="003200AA" w:rsidRPr="00A64B8D">
              <w:rPr>
                <w:color w:val="000000"/>
                <w:sz w:val="24"/>
                <w:lang w:val="en-GB"/>
              </w:rPr>
              <w:t>/201</w:t>
            </w:r>
            <w:r w:rsidR="004F619B" w:rsidRPr="00A64B8D">
              <w:rPr>
                <w:color w:val="000000"/>
                <w:sz w:val="24"/>
                <w:lang w:val="en-GB"/>
              </w:rPr>
              <w:t>7</w:t>
            </w:r>
          </w:p>
        </w:tc>
      </w:tr>
      <w:tr w:rsidR="00733EC0" w:rsidRPr="00A64B8D" w:rsidTr="004F619B">
        <w:tc>
          <w:tcPr>
            <w:tcW w:w="9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Pr="00A64B8D" w:rsidRDefault="00733EC0" w:rsidP="00404722">
            <w:pPr>
              <w:pStyle w:val="Kopfzeile"/>
              <w:spacing w:after="0"/>
              <w:rPr>
                <w:color w:val="000000"/>
                <w:lang w:val="en-GB"/>
              </w:rPr>
            </w:pPr>
            <w:r w:rsidRPr="00A64B8D">
              <w:rPr>
                <w:color w:val="000000"/>
                <w:sz w:val="24"/>
                <w:lang w:val="en-GB"/>
              </w:rPr>
              <w:t>ISO</w:t>
            </w:r>
            <w:r w:rsidR="00D87658" w:rsidRPr="00A64B8D">
              <w:rPr>
                <w:color w:val="000000"/>
                <w:sz w:val="24"/>
                <w:lang w:val="en-GB"/>
              </w:rPr>
              <w:t>/ FDIS</w:t>
            </w:r>
            <w:r w:rsidRPr="00A64B8D">
              <w:rPr>
                <w:color w:val="000000"/>
                <w:sz w:val="24"/>
                <w:lang w:val="en-GB"/>
              </w:rPr>
              <w:t xml:space="preserve"> 7779: </w:t>
            </w:r>
            <w:r w:rsidR="003D5408" w:rsidRPr="004201D0">
              <w:rPr>
                <w:color w:val="000000"/>
                <w:sz w:val="24"/>
                <w:lang w:val="en-GB"/>
              </w:rPr>
              <w:t>Acoustics - Measurement of airborne noise emitted by information technology and telecommunications equipment</w:t>
            </w:r>
            <w:r w:rsidRPr="00A64B8D">
              <w:rPr>
                <w:color w:val="000000"/>
                <w:sz w:val="24"/>
                <w:lang w:val="en-GB"/>
              </w:rPr>
              <w:t>, 20</w:t>
            </w:r>
            <w:r w:rsidR="00D87658" w:rsidRPr="00A64B8D">
              <w:rPr>
                <w:color w:val="000000"/>
                <w:sz w:val="24"/>
                <w:lang w:val="en-GB"/>
              </w:rPr>
              <w:t>10</w:t>
            </w:r>
          </w:p>
        </w:tc>
      </w:tr>
      <w:tr w:rsidR="00733EC0" w:rsidRPr="00A64B8D" w:rsidTr="004F619B">
        <w:tc>
          <w:tcPr>
            <w:tcW w:w="9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3EC0" w:rsidRPr="00A64B8D" w:rsidRDefault="00457B86" w:rsidP="004F619B">
            <w:pPr>
              <w:pStyle w:val="Kopfzeile"/>
              <w:spacing w:after="0"/>
              <w:rPr>
                <w:color w:val="000000"/>
                <w:lang w:val="en-GB"/>
              </w:rPr>
            </w:pPr>
            <w:r w:rsidRPr="00A64B8D">
              <w:rPr>
                <w:color w:val="000000"/>
                <w:sz w:val="24"/>
                <w:lang w:val="en-GB"/>
              </w:rPr>
              <w:t>ECMA-74</w:t>
            </w:r>
            <w:r w:rsidR="00733EC0" w:rsidRPr="00A64B8D">
              <w:rPr>
                <w:color w:val="000000"/>
                <w:sz w:val="24"/>
                <w:lang w:val="en-GB"/>
              </w:rPr>
              <w:t xml:space="preserve">: </w:t>
            </w:r>
            <w:r w:rsidRPr="00A64B8D">
              <w:rPr>
                <w:iCs/>
                <w:color w:val="000000"/>
                <w:sz w:val="24"/>
                <w:lang w:val="en-GB"/>
              </w:rPr>
              <w:t>Measure</w:t>
            </w:r>
            <w:r w:rsidR="00BC448C">
              <w:rPr>
                <w:iCs/>
                <w:color w:val="000000"/>
                <w:sz w:val="24"/>
                <w:lang w:val="en-GB"/>
              </w:rPr>
              <w:t>ment of airborne noise emitted by information technology and telecommunications e</w:t>
            </w:r>
            <w:r w:rsidRPr="00A64B8D">
              <w:rPr>
                <w:iCs/>
                <w:color w:val="000000"/>
                <w:sz w:val="24"/>
                <w:lang w:val="en-GB"/>
              </w:rPr>
              <w:t>quipment, December 2008</w:t>
            </w:r>
          </w:p>
        </w:tc>
      </w:tr>
      <w:tr w:rsidR="00733EC0" w:rsidRPr="00A64B8D" w:rsidTr="004F619B">
        <w:tc>
          <w:tcPr>
            <w:tcW w:w="914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EC0" w:rsidRPr="00A64B8D" w:rsidRDefault="00733EC0" w:rsidP="004F619B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A64B8D">
              <w:rPr>
                <w:color w:val="000000"/>
                <w:sz w:val="24"/>
                <w:lang w:val="en-GB"/>
              </w:rPr>
              <w:t>ISO 9296: Acoustics - Declared noise emission values of computer and business equipment, 1988</w:t>
            </w:r>
          </w:p>
        </w:tc>
      </w:tr>
    </w:tbl>
    <w:p w:rsidR="00733EC0" w:rsidRPr="00A64B8D" w:rsidRDefault="00733EC0" w:rsidP="004F619B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lang w:val="en-GB"/>
        </w:rPr>
      </w:pPr>
    </w:p>
    <w:tbl>
      <w:tblPr>
        <w:tblW w:w="9234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9"/>
        <w:gridCol w:w="1307"/>
        <w:gridCol w:w="951"/>
        <w:gridCol w:w="750"/>
        <w:gridCol w:w="1508"/>
        <w:gridCol w:w="1610"/>
        <w:gridCol w:w="709"/>
      </w:tblGrid>
      <w:tr w:rsidR="00733EC0" w:rsidRPr="00A64B8D" w:rsidTr="00606A1B">
        <w:tc>
          <w:tcPr>
            <w:tcW w:w="92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EC0" w:rsidRPr="00A64B8D" w:rsidRDefault="00733EC0" w:rsidP="003D5408">
            <w:pPr>
              <w:pStyle w:val="Kopfzeile"/>
              <w:spacing w:after="0"/>
              <w:rPr>
                <w:b/>
                <w:bCs/>
                <w:color w:val="000000"/>
                <w:lang w:val="en-GB"/>
              </w:rPr>
            </w:pPr>
            <w:r w:rsidRPr="00A64B8D">
              <w:rPr>
                <w:lang w:val="en-GB"/>
              </w:rPr>
              <w:br w:type="page"/>
            </w:r>
            <w:r w:rsidRPr="00A64B8D">
              <w:rPr>
                <w:b/>
                <w:bCs/>
                <w:color w:val="000000"/>
                <w:sz w:val="24"/>
                <w:lang w:val="en-GB"/>
              </w:rPr>
              <w:t>Me</w:t>
            </w:r>
            <w:r w:rsidR="003D5408">
              <w:rPr>
                <w:b/>
                <w:bCs/>
                <w:color w:val="000000"/>
                <w:sz w:val="24"/>
                <w:lang w:val="en-GB"/>
              </w:rPr>
              <w:t>asurement</w:t>
            </w:r>
          </w:p>
        </w:tc>
      </w:tr>
      <w:tr w:rsidR="003D5408" w:rsidRPr="00A64B8D" w:rsidTr="003D5408"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408" w:rsidRPr="004201D0" w:rsidRDefault="003D5408" w:rsidP="005C489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T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est site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5408" w:rsidRPr="00A64B8D" w:rsidRDefault="003D5408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bookmarkStart w:id="1" w:name="_GoBack"/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bookmarkEnd w:id="1"/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3D5408" w:rsidRPr="00A64B8D" w:rsidTr="003D5408"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408" w:rsidRPr="004201D0" w:rsidRDefault="003D5408" w:rsidP="005C489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szCs w:val="20"/>
                <w:lang w:val="en-GB"/>
              </w:rPr>
              <w:t>Environmental correction K</w:t>
            </w:r>
            <w:r w:rsidRPr="004201D0">
              <w:rPr>
                <w:rFonts w:cs="Arial"/>
                <w:color w:val="000000"/>
                <w:szCs w:val="20"/>
                <w:vertAlign w:val="subscript"/>
                <w:lang w:val="en-GB"/>
              </w:rPr>
              <w:t xml:space="preserve">2 </w:t>
            </w:r>
            <w:r w:rsidRPr="004201D0">
              <w:rPr>
                <w:rFonts w:cs="Arial"/>
                <w:color w:val="000000"/>
                <w:lang w:val="en-GB"/>
              </w:rPr>
              <w:t>[dB]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5408" w:rsidRPr="00A64B8D" w:rsidRDefault="003D5408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3D5408" w:rsidRPr="00A64B8D" w:rsidTr="003D5408"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408" w:rsidRPr="004201D0" w:rsidRDefault="003D5408" w:rsidP="005C489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B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 xml:space="preserve">ackground noise </w:t>
            </w:r>
            <w:r w:rsidRPr="004201D0">
              <w:rPr>
                <w:rFonts w:cs="Arial"/>
                <w:color w:val="000000"/>
                <w:lang w:val="en-GB"/>
              </w:rPr>
              <w:t>[dB(A)]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5408" w:rsidRPr="00A64B8D" w:rsidRDefault="003D5408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3D5408" w:rsidRPr="00A64B8D" w:rsidTr="003D5408"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408" w:rsidRPr="004201D0" w:rsidRDefault="003D5408" w:rsidP="005C489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E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quipment dimensions</w:t>
            </w:r>
            <w:r w:rsidRPr="004201D0">
              <w:rPr>
                <w:rFonts w:cs="Arial"/>
                <w:color w:val="000000"/>
                <w:lang w:val="en-GB"/>
              </w:rPr>
              <w:t xml:space="preserve"> [m]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5408" w:rsidRPr="00A64B8D" w:rsidRDefault="003D5408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3D5408" w:rsidRPr="00A64B8D" w:rsidTr="003D5408"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408" w:rsidRPr="004201D0" w:rsidRDefault="003D5408" w:rsidP="005C489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Measuring surface [m²]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5408" w:rsidRPr="00A64B8D" w:rsidRDefault="003D5408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3D5408" w:rsidRPr="00A64B8D" w:rsidTr="003D5408"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5408" w:rsidRPr="004201D0" w:rsidRDefault="003D5408" w:rsidP="005C489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Measurement surface ratio [dB]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5408" w:rsidRPr="00A64B8D" w:rsidRDefault="003D5408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22B6D" w:rsidRPr="00A64B8D" w:rsidTr="00606A1B">
        <w:tc>
          <w:tcPr>
            <w:tcW w:w="92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2B6D" w:rsidRPr="00A64B8D" w:rsidRDefault="003D5408" w:rsidP="005C4890">
            <w:pPr>
              <w:pStyle w:val="Kopfzeile"/>
              <w:pageBreakBefore/>
              <w:spacing w:after="0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4"/>
                <w:lang w:val="en-GB"/>
              </w:rPr>
              <w:lastRenderedPageBreak/>
              <w:t>Operating mode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 xml:space="preserve"> (1): </w:t>
            </w:r>
            <w:r>
              <w:rPr>
                <w:b/>
                <w:bCs/>
                <w:color w:val="000000"/>
                <w:sz w:val="24"/>
                <w:lang w:val="en-GB"/>
              </w:rPr>
              <w:t>The device is in idle mode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 xml:space="preserve">. </w:t>
            </w:r>
            <w:r w:rsidR="005C4890" w:rsidRPr="004201D0">
              <w:rPr>
                <w:b/>
                <w:bCs/>
                <w:color w:val="000000"/>
                <w:sz w:val="24"/>
                <w:lang w:val="en-GB"/>
              </w:rPr>
              <w:t>The noise emission measurement is made in accordance with</w:t>
            </w:r>
            <w:r w:rsidR="005C4890" w:rsidRPr="00A64B8D">
              <w:rPr>
                <w:b/>
                <w:bCs/>
                <w:color w:val="000000"/>
                <w:sz w:val="24"/>
                <w:lang w:val="en-GB"/>
              </w:rPr>
              <w:t xml:space="preserve"> 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 xml:space="preserve">ISO/ FDIS 7779:2010, </w:t>
            </w:r>
            <w:r w:rsidR="005F67D0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>ECMA-74:2008</w:t>
            </w:r>
            <w:r w:rsidR="005F67D0">
              <w:rPr>
                <w:b/>
                <w:bCs/>
                <w:color w:val="000000"/>
                <w:sz w:val="24"/>
                <w:lang w:val="en-GB"/>
              </w:rPr>
              <w:t>,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 xml:space="preserve"> An</w:t>
            </w:r>
            <w:r w:rsidR="005C4890">
              <w:rPr>
                <w:b/>
                <w:bCs/>
                <w:color w:val="000000"/>
                <w:sz w:val="24"/>
                <w:lang w:val="en-GB"/>
              </w:rPr>
              <w:t>nex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 xml:space="preserve"> C.15.3.1. 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5C4890">
              <w:rPr>
                <w:b/>
                <w:bCs/>
                <w:color w:val="000000"/>
                <w:lang w:val="en-GB"/>
              </w:rPr>
              <w:t>Operating conditions</w:t>
            </w:r>
            <w:r w:rsidR="004A56CB" w:rsidRPr="00A64B8D">
              <w:rPr>
                <w:b/>
                <w:bCs/>
                <w:color w:val="000000"/>
                <w:lang w:val="en-GB"/>
              </w:rPr>
              <w:t>:</w:t>
            </w:r>
            <w:r w:rsidR="00D22B6D" w:rsidRPr="00A64B8D">
              <w:rPr>
                <w:b/>
                <w:bCs/>
                <w:color w:val="000000"/>
                <w:lang w:val="en-GB"/>
              </w:rPr>
              <w:t xml:space="preserve"> 23</w:t>
            </w:r>
            <w:r w:rsidR="00D22B6D" w:rsidRPr="00A64B8D">
              <w:rPr>
                <w:b/>
                <w:bCs/>
                <w:color w:val="000000"/>
                <w:u w:val="single"/>
                <w:lang w:val="en-GB"/>
              </w:rPr>
              <w:t>+</w:t>
            </w:r>
            <w:r w:rsidR="00D22B6D" w:rsidRPr="00A64B8D">
              <w:rPr>
                <w:b/>
                <w:bCs/>
                <w:color w:val="000000"/>
                <w:lang w:val="en-GB"/>
              </w:rPr>
              <w:t xml:space="preserve">1 </w:t>
            </w:r>
            <w:r w:rsidR="00D22B6D" w:rsidRPr="00A64B8D">
              <w:rPr>
                <w:b/>
                <w:bCs/>
                <w:color w:val="000000"/>
                <w:szCs w:val="20"/>
                <w:vertAlign w:val="superscript"/>
                <w:lang w:val="en-GB"/>
              </w:rPr>
              <w:t>o</w:t>
            </w:r>
            <w:r w:rsidR="00D22B6D" w:rsidRPr="00A64B8D">
              <w:rPr>
                <w:b/>
                <w:bCs/>
                <w:color w:val="000000"/>
                <w:lang w:val="en-GB"/>
              </w:rPr>
              <w:t>C</w:t>
            </w:r>
          </w:p>
        </w:tc>
      </w:tr>
      <w:tr w:rsidR="00270D00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00" w:rsidRPr="004201D0" w:rsidRDefault="00270D00" w:rsidP="00B5792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S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ound power level</w:t>
            </w:r>
            <w:r w:rsidRPr="004201D0">
              <w:rPr>
                <w:rFonts w:cs="Arial"/>
                <w:color w:val="000000"/>
                <w:lang w:val="en-GB"/>
              </w:rPr>
              <w:t xml:space="preserve"> [dB(A)]</w:t>
            </w:r>
            <w:r w:rsidRPr="004201D0">
              <w:rPr>
                <w:rFonts w:cs="Arial"/>
                <w:color w:val="000000"/>
                <w:lang w:val="en-GB"/>
              </w:rPr>
              <w:br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00" w:rsidRPr="00A64B8D" w:rsidRDefault="00270D00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WA1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00" w:rsidRPr="00A64B8D" w:rsidRDefault="00270D00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WA2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00" w:rsidRPr="00A64B8D" w:rsidRDefault="00270D00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WA3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270D00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00" w:rsidRPr="004201D0" w:rsidRDefault="00270D00" w:rsidP="00B5792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Mean value [dB(A)]</w:t>
            </w:r>
            <w:r w:rsidRPr="004201D0">
              <w:rPr>
                <w:rFonts w:cs="Arial"/>
                <w:color w:val="000000"/>
                <w:lang w:val="en-GB"/>
              </w:rPr>
              <w:br/>
            </w:r>
          </w:p>
        </w:tc>
        <w:tc>
          <w:tcPr>
            <w:tcW w:w="4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00" w:rsidRPr="00A64B8D" w:rsidRDefault="00AD76C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1457960" cy="517525"/>
                  <wp:effectExtent l="0" t="0" r="889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00" w:rsidRPr="00A64B8D" w:rsidRDefault="00270D00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270D00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00" w:rsidRPr="004201D0" w:rsidRDefault="00270D00" w:rsidP="00B5792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lang w:val="en-GB"/>
              </w:rPr>
            </w:pPr>
            <w:r w:rsidRPr="004201D0">
              <w:rPr>
                <w:rFonts w:cs="Arial"/>
                <w:color w:val="000000"/>
                <w:szCs w:val="20"/>
                <w:lang w:val="en-GB"/>
              </w:rPr>
              <w:t>Declared A-weighted sound power level</w:t>
            </w:r>
            <w:r w:rsidRPr="004201D0">
              <w:rPr>
                <w:rFonts w:cs="Arial"/>
                <w:color w:val="000000"/>
                <w:lang w:val="en-GB"/>
              </w:rPr>
              <w:t xml:space="preserve"> L</w:t>
            </w:r>
            <w:r w:rsidRPr="004201D0">
              <w:rPr>
                <w:rFonts w:cs="Arial"/>
                <w:color w:val="000000"/>
                <w:vertAlign w:val="subscript"/>
                <w:lang w:val="en-GB"/>
              </w:rPr>
              <w:t>WAd</w:t>
            </w:r>
            <w:r w:rsidRPr="004201D0">
              <w:rPr>
                <w:rFonts w:cs="Arial"/>
                <w:color w:val="000000"/>
                <w:lang w:val="en-GB"/>
              </w:rPr>
              <w:t xml:space="preserve"> [dB(A)]</w:t>
            </w:r>
          </w:p>
        </w:tc>
        <w:tc>
          <w:tcPr>
            <w:tcW w:w="45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0D00" w:rsidRPr="00A64B8D" w:rsidRDefault="00AD76C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vertAlign w:val="subscript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2820670" cy="128524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670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70D00" w:rsidRPr="00A64B8D" w:rsidRDefault="00270D00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22B6D" w:rsidRPr="00A64B8D" w:rsidTr="00606A1B">
        <w:tc>
          <w:tcPr>
            <w:tcW w:w="5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00" w:rsidRDefault="00270D00" w:rsidP="00404722">
            <w:pPr>
              <w:pStyle w:val="Kopfzeile"/>
              <w:spacing w:after="0"/>
              <w:rPr>
                <w:b/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 w:rsidR="009D4867"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co-label</w:t>
            </w:r>
            <w:r w:rsidRPr="00A64B8D">
              <w:rPr>
                <w:b/>
                <w:color w:val="000000"/>
                <w:sz w:val="24"/>
                <w:lang w:val="en-GB"/>
              </w:rPr>
              <w:t xml:space="preserve"> </w:t>
            </w:r>
          </w:p>
          <w:p w:rsidR="003B233B" w:rsidRPr="00A64B8D" w:rsidRDefault="00270D00" w:rsidP="00270D00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Personal c</w:t>
            </w:r>
            <w:r w:rsidR="00606A1B" w:rsidRPr="00A64B8D">
              <w:rPr>
                <w:b/>
                <w:color w:val="000000"/>
                <w:sz w:val="24"/>
                <w:lang w:val="en-GB"/>
              </w:rPr>
              <w:t>omputer</w:t>
            </w:r>
            <w:r>
              <w:rPr>
                <w:b/>
                <w:color w:val="000000"/>
                <w:sz w:val="24"/>
                <w:lang w:val="en-GB"/>
              </w:rPr>
              <w:t>s</w:t>
            </w:r>
            <w:r w:rsidR="00BA1A8E">
              <w:rPr>
                <w:b/>
                <w:color w:val="000000"/>
                <w:sz w:val="24"/>
                <w:lang w:val="en-GB"/>
              </w:rPr>
              <w:t>, small-scale s</w:t>
            </w:r>
            <w:r w:rsidR="00606A1B" w:rsidRPr="00A64B8D">
              <w:rPr>
                <w:b/>
                <w:color w:val="000000"/>
                <w:sz w:val="24"/>
                <w:lang w:val="en-GB"/>
              </w:rPr>
              <w:t>erver</w:t>
            </w:r>
            <w:r w:rsidR="00BA1A8E">
              <w:rPr>
                <w:b/>
                <w:color w:val="000000"/>
                <w:sz w:val="24"/>
                <w:lang w:val="en-GB"/>
              </w:rPr>
              <w:t xml:space="preserve">s, </w:t>
            </w:r>
            <w:r w:rsidR="009E6D5A">
              <w:rPr>
                <w:b/>
                <w:color w:val="000000"/>
                <w:sz w:val="24"/>
                <w:lang w:val="en-GB"/>
              </w:rPr>
              <w:br/>
            </w:r>
            <w:r w:rsidR="00BA1A8E">
              <w:rPr>
                <w:b/>
                <w:color w:val="000000"/>
                <w:sz w:val="24"/>
                <w:lang w:val="en-GB"/>
              </w:rPr>
              <w:t>t</w:t>
            </w:r>
            <w:r w:rsidR="00606A1B" w:rsidRPr="00A64B8D">
              <w:rPr>
                <w:b/>
                <w:color w:val="000000"/>
                <w:sz w:val="24"/>
                <w:lang w:val="en-GB"/>
              </w:rPr>
              <w:t>hi</w:t>
            </w:r>
            <w:r w:rsidR="00BA1A8E">
              <w:rPr>
                <w:b/>
                <w:color w:val="000000"/>
                <w:sz w:val="24"/>
                <w:lang w:val="en-GB"/>
              </w:rPr>
              <w:t>n c</w:t>
            </w:r>
            <w:r w:rsidR="00606A1B" w:rsidRPr="00A64B8D">
              <w:rPr>
                <w:b/>
                <w:color w:val="000000"/>
                <w:sz w:val="24"/>
                <w:lang w:val="en-GB"/>
              </w:rPr>
              <w:t>lients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Pr="00A64B8D" w:rsidRDefault="00B57922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45pt;height:21.2pt" o:ole="">
                  <v:imagedata r:id="rId13" o:title=""/>
                </v:shape>
                <o:OLEObject Type="Embed" ProgID="Equation.3" ShapeID="_x0000_i1025" DrawAspect="Content" ObjectID="_1675775179" r:id="rId14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B6D" w:rsidRPr="00A64B8D" w:rsidRDefault="00D22B6D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606A1B" w:rsidRPr="00A64B8D" w:rsidTr="00606A1B">
        <w:tc>
          <w:tcPr>
            <w:tcW w:w="5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00" w:rsidRDefault="00270D00" w:rsidP="00404722">
            <w:pPr>
              <w:pStyle w:val="Kopfzeile"/>
              <w:spacing w:after="0"/>
              <w:rPr>
                <w:b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 w:rsidR="009D4867"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co-label</w:t>
            </w:r>
            <w:r w:rsidRPr="00A64B8D">
              <w:rPr>
                <w:b/>
                <w:sz w:val="24"/>
                <w:lang w:val="en-GB"/>
              </w:rPr>
              <w:t xml:space="preserve"> </w:t>
            </w:r>
          </w:p>
          <w:p w:rsidR="003B233B" w:rsidRPr="00A64B8D" w:rsidRDefault="00E211CA" w:rsidP="00404722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sz w:val="24"/>
                <w:lang w:val="en-GB"/>
              </w:rPr>
              <w:t>Notebook</w:t>
            </w:r>
            <w:r w:rsidR="00BA1A8E">
              <w:rPr>
                <w:b/>
                <w:sz w:val="24"/>
                <w:lang w:val="en-GB"/>
              </w:rPr>
              <w:t xml:space="preserve"> c</w:t>
            </w:r>
            <w:r w:rsidR="00606A1B" w:rsidRPr="00A64B8D">
              <w:rPr>
                <w:b/>
                <w:sz w:val="24"/>
                <w:lang w:val="en-GB"/>
              </w:rPr>
              <w:t>omputer</w:t>
            </w:r>
            <w:r w:rsidR="00BA1A8E">
              <w:rPr>
                <w:b/>
                <w:sz w:val="24"/>
                <w:lang w:val="en-GB"/>
              </w:rPr>
              <w:t>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B57922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 id="_x0000_i1026" type="#_x0000_t75" style="width:137.45pt;height:21.2pt" o:ole="">
                  <v:imagedata r:id="rId15" o:title=""/>
                </v:shape>
                <o:OLEObject Type="Embed" ProgID="Equation.3" ShapeID="_x0000_i1026" DrawAspect="Content" ObjectID="_1675775180" r:id="rId16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606A1B" w:rsidRPr="00A64B8D" w:rsidTr="00606A1B">
        <w:tc>
          <w:tcPr>
            <w:tcW w:w="5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D00" w:rsidRDefault="00270D00" w:rsidP="00404722">
            <w:pPr>
              <w:pStyle w:val="Kopfzeile"/>
              <w:spacing w:after="0"/>
              <w:rPr>
                <w:b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 w:rsidR="009D4867"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co-label</w:t>
            </w:r>
            <w:r w:rsidRPr="00A64B8D">
              <w:rPr>
                <w:b/>
                <w:sz w:val="24"/>
                <w:lang w:val="en-GB"/>
              </w:rPr>
              <w:t xml:space="preserve"> </w:t>
            </w:r>
          </w:p>
          <w:p w:rsidR="003B233B" w:rsidRPr="00A64B8D" w:rsidRDefault="00E211CA" w:rsidP="00E211CA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Workstations, small-scale </w:t>
            </w:r>
            <w:r w:rsidRPr="00E211CA">
              <w:rPr>
                <w:b/>
                <w:sz w:val="24"/>
                <w:lang w:val="en-GB"/>
              </w:rPr>
              <w:t xml:space="preserve">servers with </w:t>
            </w:r>
            <w:r w:rsidR="009E6D5A">
              <w:rPr>
                <w:b/>
                <w:sz w:val="24"/>
                <w:lang w:val="en-GB"/>
              </w:rPr>
              <w:br/>
            </w:r>
            <w:r w:rsidRPr="00E211CA">
              <w:rPr>
                <w:b/>
                <w:sz w:val="24"/>
                <w:lang w:val="en-GB"/>
              </w:rPr>
              <w:t xml:space="preserve">more than 2 mass storage drives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B57922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 id="_x0000_i1027" type="#_x0000_t75" style="width:137.45pt;height:21.2pt" o:ole="">
                  <v:imagedata r:id="rId17" o:title=""/>
                </v:shape>
                <o:OLEObject Type="Embed" ProgID="Equation.3" ShapeID="_x0000_i1027" DrawAspect="Content" ObjectID="_1675775181" r:id="rId18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606A1B" w:rsidP="00606A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:rsidR="0042763D" w:rsidRDefault="0042763D" w:rsidP="004F619B">
      <w:pPr>
        <w:spacing w:after="0"/>
        <w:rPr>
          <w:lang w:val="en-GB"/>
        </w:rPr>
        <w:sectPr w:rsidR="0042763D" w:rsidSect="0042763D">
          <w:pgSz w:w="11906" w:h="16838"/>
          <w:pgMar w:top="1418" w:right="1418" w:bottom="1134" w:left="1418" w:header="426" w:footer="709" w:gutter="0"/>
          <w:cols w:space="708"/>
          <w:docGrid w:linePitch="360"/>
        </w:sectPr>
      </w:pPr>
    </w:p>
    <w:tbl>
      <w:tblPr>
        <w:tblW w:w="9234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9"/>
        <w:gridCol w:w="2258"/>
        <w:gridCol w:w="750"/>
        <w:gridCol w:w="1508"/>
        <w:gridCol w:w="1610"/>
        <w:gridCol w:w="709"/>
      </w:tblGrid>
      <w:tr w:rsidR="00115E77" w:rsidRPr="00A64B8D" w:rsidTr="00606A1B">
        <w:tc>
          <w:tcPr>
            <w:tcW w:w="9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E77" w:rsidRPr="00A64B8D" w:rsidRDefault="00476C22" w:rsidP="00870EEA">
            <w:pPr>
              <w:pStyle w:val="Kopfzeile"/>
              <w:pageBreakBefore/>
              <w:spacing w:after="0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4"/>
                <w:lang w:val="en-GB"/>
              </w:rPr>
              <w:lastRenderedPageBreak/>
              <w:t>Operating mode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t xml:space="preserve"> (</w:t>
            </w:r>
            <w:r w:rsidR="00D22B6D" w:rsidRPr="00A64B8D">
              <w:rPr>
                <w:b/>
                <w:bCs/>
                <w:color w:val="000000"/>
                <w:sz w:val="24"/>
                <w:lang w:val="en-GB"/>
              </w:rPr>
              <w:t>2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t xml:space="preserve">): 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tab/>
            </w:r>
            <w:r>
              <w:rPr>
                <w:b/>
                <w:bCs/>
                <w:color w:val="000000"/>
                <w:sz w:val="24"/>
                <w:lang w:val="en-GB"/>
              </w:rPr>
              <w:t>The hard disk drive is enabled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t xml:space="preserve">. </w:t>
            </w:r>
            <w:r w:rsidR="00870EEA" w:rsidRPr="004201D0">
              <w:rPr>
                <w:b/>
                <w:bCs/>
                <w:color w:val="000000"/>
                <w:sz w:val="24"/>
                <w:lang w:val="en-GB"/>
              </w:rPr>
              <w:t xml:space="preserve">The noise emission measurement is made in accordance </w:t>
            </w:r>
            <w:r w:rsidR="00870EEA">
              <w:rPr>
                <w:b/>
                <w:bCs/>
                <w:color w:val="000000"/>
                <w:sz w:val="24"/>
                <w:lang w:val="en-GB"/>
              </w:rPr>
              <w:t xml:space="preserve">with 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t>ISO 7779:</w:t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>2010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t xml:space="preserve">, </w:t>
            </w:r>
            <w:r w:rsidR="005F67D0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>ECMA-74:2008</w:t>
            </w:r>
            <w:r w:rsidR="005F67D0">
              <w:rPr>
                <w:b/>
                <w:bCs/>
                <w:color w:val="000000"/>
                <w:sz w:val="24"/>
                <w:lang w:val="en-GB"/>
              </w:rPr>
              <w:t>,</w:t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 xml:space="preserve"> An</w:t>
            </w:r>
            <w:r w:rsidR="00870EEA">
              <w:rPr>
                <w:b/>
                <w:bCs/>
                <w:color w:val="000000"/>
                <w:sz w:val="24"/>
                <w:lang w:val="en-GB"/>
              </w:rPr>
              <w:t>nex</w:t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 xml:space="preserve"> C.9.3.2</w:t>
            </w:r>
            <w:r w:rsidR="00115E77" w:rsidRPr="00A64B8D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870EEA">
              <w:rPr>
                <w:b/>
                <w:bCs/>
                <w:color w:val="000000"/>
                <w:lang w:val="en-GB"/>
              </w:rPr>
              <w:t>Operating conditions</w:t>
            </w:r>
            <w:r w:rsidR="004A56CB" w:rsidRPr="00A64B8D">
              <w:rPr>
                <w:b/>
                <w:bCs/>
                <w:color w:val="000000"/>
                <w:lang w:val="en-GB"/>
              </w:rPr>
              <w:t>:</w:t>
            </w:r>
            <w:r w:rsidR="00115E77" w:rsidRPr="00A64B8D">
              <w:rPr>
                <w:b/>
                <w:bCs/>
                <w:color w:val="000000"/>
                <w:lang w:val="en-GB"/>
              </w:rPr>
              <w:t xml:space="preserve"> </w:t>
            </w:r>
            <w:r w:rsidR="00D72D35" w:rsidRPr="00A64B8D">
              <w:rPr>
                <w:b/>
                <w:bCs/>
                <w:color w:val="000000"/>
                <w:lang w:val="en-GB"/>
              </w:rPr>
              <w:t>23</w:t>
            </w:r>
            <w:r w:rsidR="00D72D35" w:rsidRPr="00A64B8D">
              <w:rPr>
                <w:b/>
                <w:bCs/>
                <w:color w:val="000000"/>
                <w:u w:val="single"/>
                <w:lang w:val="en-GB"/>
              </w:rPr>
              <w:t>+</w:t>
            </w:r>
            <w:r w:rsidR="00D72D35" w:rsidRPr="00A64B8D">
              <w:rPr>
                <w:b/>
                <w:bCs/>
                <w:color w:val="000000"/>
                <w:lang w:val="en-GB"/>
              </w:rPr>
              <w:t xml:space="preserve">1 </w:t>
            </w:r>
            <w:r w:rsidR="00D72D35" w:rsidRPr="00A64B8D">
              <w:rPr>
                <w:b/>
                <w:bCs/>
                <w:color w:val="000000"/>
                <w:szCs w:val="20"/>
                <w:vertAlign w:val="superscript"/>
                <w:lang w:val="en-GB"/>
              </w:rPr>
              <w:t>o</w:t>
            </w:r>
            <w:r w:rsidR="00D72D35" w:rsidRPr="00A64B8D">
              <w:rPr>
                <w:b/>
                <w:bCs/>
                <w:color w:val="000000"/>
                <w:lang w:val="en-GB"/>
              </w:rPr>
              <w:t>C</w:t>
            </w:r>
          </w:p>
        </w:tc>
      </w:tr>
      <w:tr w:rsidR="0071531A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Pr="004201D0" w:rsidRDefault="0071531A" w:rsidP="00BA1A8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odel</w:t>
            </w:r>
            <w:r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/</w:t>
            </w:r>
            <w:r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 xml:space="preserve">Type of </w:t>
            </w:r>
            <w:r w:rsidR="00DA15EA">
              <w:rPr>
                <w:rFonts w:cs="Arial"/>
                <w:color w:val="000000"/>
                <w:szCs w:val="20"/>
                <w:lang w:val="en-GB"/>
              </w:rPr>
              <w:t>h</w:t>
            </w:r>
            <w:r>
              <w:rPr>
                <w:rFonts w:cs="Arial"/>
                <w:color w:val="000000"/>
                <w:szCs w:val="20"/>
                <w:lang w:val="en-GB"/>
              </w:rPr>
              <w:t xml:space="preserve">ard </w:t>
            </w:r>
            <w:r w:rsidR="00DA15EA">
              <w:rPr>
                <w:rFonts w:cs="Arial"/>
                <w:color w:val="000000"/>
                <w:szCs w:val="20"/>
                <w:lang w:val="en-GB"/>
              </w:rPr>
              <w:t xml:space="preserve">disk </w:t>
            </w:r>
            <w:r>
              <w:rPr>
                <w:rFonts w:cs="Arial"/>
                <w:color w:val="000000"/>
                <w:szCs w:val="20"/>
                <w:lang w:val="en-GB"/>
              </w:rPr>
              <w:t>drive</w:t>
            </w:r>
            <w:r w:rsidR="00DA15EA">
              <w:rPr>
                <w:rFonts w:cs="Arial"/>
                <w:color w:val="000000"/>
                <w:szCs w:val="20"/>
                <w:lang w:val="en-GB"/>
              </w:rPr>
              <w:t xml:space="preserve"> (HDD)</w:t>
            </w:r>
          </w:p>
        </w:tc>
        <w:tc>
          <w:tcPr>
            <w:tcW w:w="6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71531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1531A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Pr="004201D0" w:rsidRDefault="0071531A" w:rsidP="00BA1A8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S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ound power level</w:t>
            </w:r>
            <w:r w:rsidRPr="004201D0">
              <w:rPr>
                <w:rFonts w:cs="Arial"/>
                <w:color w:val="000000"/>
                <w:lang w:val="en-GB"/>
              </w:rPr>
              <w:t xml:space="preserve"> [dB(A)]</w:t>
            </w:r>
            <w:r w:rsidRPr="004201D0">
              <w:rPr>
                <w:rFonts w:cs="Arial"/>
                <w:color w:val="000000"/>
                <w:lang w:val="en-GB"/>
              </w:rPr>
              <w:br/>
            </w: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71531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WA1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71531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WA2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71531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WA3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1531A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Pr="004201D0" w:rsidRDefault="0071531A" w:rsidP="00BA1A8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Mean value [dB(A)]</w:t>
            </w:r>
            <w:r w:rsidRPr="004201D0">
              <w:rPr>
                <w:rFonts w:cs="Arial"/>
                <w:color w:val="000000"/>
                <w:lang w:val="en-GB"/>
              </w:rPr>
              <w:br/>
            </w:r>
          </w:p>
        </w:tc>
        <w:tc>
          <w:tcPr>
            <w:tcW w:w="4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AD76C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1457960" cy="517525"/>
                  <wp:effectExtent l="0" t="0" r="889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71531A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71531A" w:rsidRPr="00A64B8D" w:rsidTr="00606A1B"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Pr="004201D0" w:rsidRDefault="0071531A" w:rsidP="00BA1A8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lang w:val="en-GB"/>
              </w:rPr>
            </w:pPr>
            <w:r w:rsidRPr="004201D0">
              <w:rPr>
                <w:rFonts w:cs="Arial"/>
                <w:color w:val="000000"/>
                <w:szCs w:val="20"/>
                <w:lang w:val="en-GB"/>
              </w:rPr>
              <w:t>Declared A-weighted sound power level</w:t>
            </w:r>
            <w:r w:rsidRPr="004201D0">
              <w:rPr>
                <w:rFonts w:cs="Arial"/>
                <w:color w:val="000000"/>
                <w:lang w:val="en-GB"/>
              </w:rPr>
              <w:t xml:space="preserve"> L</w:t>
            </w:r>
            <w:r w:rsidRPr="004201D0">
              <w:rPr>
                <w:rFonts w:cs="Arial"/>
                <w:color w:val="000000"/>
                <w:vertAlign w:val="subscript"/>
                <w:lang w:val="en-GB"/>
              </w:rPr>
              <w:t>WAd</w:t>
            </w:r>
            <w:r w:rsidRPr="004201D0">
              <w:rPr>
                <w:rFonts w:cs="Arial"/>
                <w:color w:val="000000"/>
                <w:lang w:val="en-GB"/>
              </w:rPr>
              <w:t xml:space="preserve"> [dB(A)]</w:t>
            </w:r>
          </w:p>
        </w:tc>
        <w:tc>
          <w:tcPr>
            <w:tcW w:w="4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531A" w:rsidRPr="00A64B8D" w:rsidRDefault="00AD76C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vertAlign w:val="subscript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2820670" cy="1285240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670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1531A" w:rsidRPr="00A64B8D" w:rsidRDefault="0071531A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606A1B" w:rsidRPr="00A64B8D" w:rsidTr="00606A1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Default="0071531A" w:rsidP="00404722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</w:t>
            </w:r>
            <w:r>
              <w:rPr>
                <w:color w:val="000000"/>
                <w:sz w:val="24"/>
                <w:lang w:val="en-GB"/>
              </w:rPr>
              <w:t>l</w:t>
            </w:r>
          </w:p>
          <w:p w:rsidR="003B233B" w:rsidRPr="00A64B8D" w:rsidRDefault="00BA1A8E" w:rsidP="00BA1A8E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Personal c</w:t>
            </w:r>
            <w:r w:rsidRPr="00A64B8D">
              <w:rPr>
                <w:b/>
                <w:color w:val="000000"/>
                <w:sz w:val="24"/>
                <w:lang w:val="en-GB"/>
              </w:rPr>
              <w:t>omputer</w:t>
            </w:r>
            <w:r>
              <w:rPr>
                <w:b/>
                <w:color w:val="000000"/>
                <w:sz w:val="24"/>
                <w:lang w:val="en-GB"/>
              </w:rPr>
              <w:t>s, small-s</w:t>
            </w:r>
            <w:r w:rsidRPr="00A64B8D">
              <w:rPr>
                <w:b/>
                <w:color w:val="000000"/>
                <w:sz w:val="24"/>
                <w:lang w:val="en-GB"/>
              </w:rPr>
              <w:t>cale</w:t>
            </w:r>
            <w:r>
              <w:rPr>
                <w:b/>
                <w:color w:val="000000"/>
                <w:sz w:val="24"/>
                <w:lang w:val="en-GB"/>
              </w:rPr>
              <w:t xml:space="preserve"> s</w:t>
            </w:r>
            <w:r w:rsidRPr="00A64B8D">
              <w:rPr>
                <w:b/>
                <w:color w:val="000000"/>
                <w:sz w:val="24"/>
                <w:lang w:val="en-GB"/>
              </w:rPr>
              <w:t>erver</w:t>
            </w:r>
            <w:r>
              <w:rPr>
                <w:b/>
                <w:color w:val="000000"/>
                <w:sz w:val="24"/>
                <w:lang w:val="en-GB"/>
              </w:rPr>
              <w:t xml:space="preserve">s, </w:t>
            </w:r>
            <w:r w:rsidR="00F72CE0">
              <w:rPr>
                <w:b/>
                <w:color w:val="000000"/>
                <w:sz w:val="24"/>
                <w:lang w:val="en-GB"/>
              </w:rPr>
              <w:br/>
            </w:r>
            <w:r>
              <w:rPr>
                <w:b/>
                <w:color w:val="000000"/>
                <w:sz w:val="24"/>
                <w:lang w:val="en-GB"/>
              </w:rPr>
              <w:t>t</w:t>
            </w:r>
            <w:r w:rsidRPr="00A64B8D">
              <w:rPr>
                <w:b/>
                <w:color w:val="000000"/>
                <w:sz w:val="24"/>
                <w:lang w:val="en-GB"/>
              </w:rPr>
              <w:t>hin</w:t>
            </w:r>
            <w:r>
              <w:rPr>
                <w:b/>
                <w:color w:val="000000"/>
                <w:sz w:val="24"/>
                <w:lang w:val="en-GB"/>
              </w:rPr>
              <w:t xml:space="preserve"> c</w:t>
            </w:r>
            <w:r w:rsidRPr="00A64B8D">
              <w:rPr>
                <w:b/>
                <w:color w:val="000000"/>
                <w:sz w:val="24"/>
                <w:lang w:val="en-GB"/>
              </w:rPr>
              <w:t>lients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BA1A8E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 id="_x0000_i1028" type="#_x0000_t75" style="width:137.45pt;height:21.2pt" o:ole="">
                  <v:imagedata r:id="rId19" o:title=""/>
                </v:shape>
                <o:OLEObject Type="Embed" ProgID="Equation.3" ShapeID="_x0000_i1028" DrawAspect="Content" ObjectID="_1675775182" r:id="rId20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606A1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606A1B" w:rsidRPr="00A64B8D" w:rsidTr="00606A1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Default="0071531A" w:rsidP="00404722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</w:t>
            </w:r>
            <w:r>
              <w:rPr>
                <w:color w:val="000000"/>
                <w:sz w:val="24"/>
                <w:lang w:val="en-GB"/>
              </w:rPr>
              <w:t>l</w:t>
            </w:r>
          </w:p>
          <w:p w:rsidR="003B233B" w:rsidRPr="00A64B8D" w:rsidRDefault="00BA1A8E" w:rsidP="00404722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sz w:val="24"/>
                <w:lang w:val="en-GB"/>
              </w:rPr>
              <w:t>Notebook c</w:t>
            </w:r>
            <w:r w:rsidRPr="00A64B8D">
              <w:rPr>
                <w:b/>
                <w:sz w:val="24"/>
                <w:lang w:val="en-GB"/>
              </w:rPr>
              <w:t>omputer</w:t>
            </w:r>
            <w:r>
              <w:rPr>
                <w:b/>
                <w:sz w:val="24"/>
                <w:lang w:val="en-GB"/>
              </w:rPr>
              <w:t>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BA1A8E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 id="_x0000_i1029" type="#_x0000_t75" style="width:137.45pt;height:21.2pt" o:ole="">
                  <v:imagedata r:id="rId21" o:title=""/>
                </v:shape>
                <o:OLEObject Type="Embed" ProgID="Equation.3" ShapeID="_x0000_i1029" DrawAspect="Content" ObjectID="_1675775183" r:id="rId22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606A1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606A1B" w:rsidRPr="00A64B8D" w:rsidTr="00606A1B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31A" w:rsidRDefault="0071531A" w:rsidP="0071531A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</w:t>
            </w:r>
            <w:r>
              <w:rPr>
                <w:color w:val="000000"/>
                <w:sz w:val="24"/>
                <w:lang w:val="en-GB"/>
              </w:rPr>
              <w:t>l</w:t>
            </w:r>
          </w:p>
          <w:p w:rsidR="003B233B" w:rsidRPr="00A64B8D" w:rsidRDefault="00BA1A8E" w:rsidP="00404722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Workstations, small-scale </w:t>
            </w:r>
            <w:r w:rsidRPr="00E211CA">
              <w:rPr>
                <w:b/>
                <w:sz w:val="24"/>
                <w:lang w:val="en-GB"/>
              </w:rPr>
              <w:t xml:space="preserve">servers </w:t>
            </w:r>
            <w:r w:rsidR="00F72CE0">
              <w:rPr>
                <w:b/>
                <w:sz w:val="24"/>
                <w:lang w:val="en-GB"/>
              </w:rPr>
              <w:br/>
            </w:r>
            <w:r w:rsidRPr="00E211CA">
              <w:rPr>
                <w:b/>
                <w:sz w:val="24"/>
                <w:lang w:val="en-GB"/>
              </w:rPr>
              <w:t>with more than 2 mass storage drives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BA1A8E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200" w:dyaOrig="340">
                <v:shape id="_x0000_i1030" type="#_x0000_t75" style="width:137.85pt;height:21.2pt" o:ole="">
                  <v:imagedata r:id="rId23" o:title=""/>
                </v:shape>
                <o:OLEObject Type="Embed" ProgID="Equation.3" ShapeID="_x0000_i1030" DrawAspect="Content" ObjectID="_1675775184" r:id="rId24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6A1B" w:rsidRPr="00A64B8D" w:rsidRDefault="00606A1B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:rsidR="0042763D" w:rsidRDefault="0042763D" w:rsidP="004F619B">
      <w:pPr>
        <w:spacing w:after="0"/>
        <w:rPr>
          <w:lang w:val="en-GB"/>
        </w:rPr>
        <w:sectPr w:rsidR="0042763D" w:rsidSect="0042763D">
          <w:pgSz w:w="11906" w:h="16838"/>
          <w:pgMar w:top="1418" w:right="1418" w:bottom="1134" w:left="1418" w:header="426" w:footer="709" w:gutter="0"/>
          <w:cols w:space="708"/>
          <w:docGrid w:linePitch="360"/>
        </w:sectPr>
      </w:pPr>
    </w:p>
    <w:p w:rsidR="00D22B6D" w:rsidRPr="00A64B8D" w:rsidRDefault="00D22B6D" w:rsidP="004F619B">
      <w:pPr>
        <w:spacing w:after="0"/>
        <w:rPr>
          <w:lang w:val="en-GB"/>
        </w:rPr>
      </w:pPr>
    </w:p>
    <w:tbl>
      <w:tblPr>
        <w:tblW w:w="9234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2"/>
        <w:gridCol w:w="2085"/>
        <w:gridCol w:w="750"/>
        <w:gridCol w:w="1508"/>
        <w:gridCol w:w="1610"/>
        <w:gridCol w:w="709"/>
      </w:tblGrid>
      <w:tr w:rsidR="00823CDC" w:rsidRPr="00A64B8D" w:rsidTr="00DA15EA">
        <w:tc>
          <w:tcPr>
            <w:tcW w:w="9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CDC" w:rsidRPr="00A64B8D" w:rsidRDefault="00640EE4" w:rsidP="007777EE">
            <w:pPr>
              <w:pStyle w:val="Kopfzeile"/>
              <w:spacing w:after="0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4"/>
                <w:lang w:val="en-GB"/>
              </w:rPr>
              <w:t>Operating mode</w:t>
            </w:r>
            <w:r w:rsidR="00823CDC" w:rsidRPr="00A64B8D">
              <w:rPr>
                <w:b/>
                <w:bCs/>
                <w:color w:val="000000"/>
                <w:sz w:val="24"/>
                <w:lang w:val="en-GB"/>
              </w:rPr>
              <w:t xml:space="preserve"> (</w:t>
            </w:r>
            <w:r w:rsidR="003814C2" w:rsidRPr="00A64B8D">
              <w:rPr>
                <w:b/>
                <w:bCs/>
                <w:color w:val="000000"/>
                <w:sz w:val="24"/>
                <w:lang w:val="en-GB"/>
              </w:rPr>
              <w:t>3</w:t>
            </w:r>
            <w:r w:rsidR="004D0C64">
              <w:rPr>
                <w:b/>
                <w:bCs/>
                <w:color w:val="000000"/>
                <w:sz w:val="24"/>
                <w:lang w:val="en-GB"/>
              </w:rPr>
              <w:t xml:space="preserve">): </w:t>
            </w:r>
            <w:r w:rsidR="004D0C64">
              <w:rPr>
                <w:b/>
                <w:bCs/>
                <w:color w:val="000000"/>
                <w:sz w:val="24"/>
                <w:lang w:val="en-GB"/>
              </w:rPr>
              <w:tab/>
              <w:t>An optical drive in a typical configuration is enabled.</w:t>
            </w:r>
            <w:r w:rsidR="00823CDC" w:rsidRPr="00A64B8D">
              <w:rPr>
                <w:b/>
                <w:bCs/>
                <w:color w:val="000000"/>
                <w:sz w:val="24"/>
                <w:lang w:val="en-GB"/>
              </w:rPr>
              <w:t xml:space="preserve"> Opti</w:t>
            </w:r>
            <w:r w:rsidR="007777EE">
              <w:rPr>
                <w:b/>
                <w:bCs/>
                <w:color w:val="000000"/>
                <w:sz w:val="24"/>
                <w:lang w:val="en-GB"/>
              </w:rPr>
              <w:t xml:space="preserve">cal drives are to be tested in accordance with </w:t>
            </w:r>
            <w:r w:rsidR="00823CDC" w:rsidRPr="00A64B8D">
              <w:rPr>
                <w:b/>
                <w:bCs/>
                <w:color w:val="000000"/>
                <w:sz w:val="24"/>
                <w:lang w:val="en-GB"/>
              </w:rPr>
              <w:t>ISO</w:t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>/ FDIS 7779:2010</w:t>
            </w:r>
            <w:r w:rsidR="00823CDC" w:rsidRPr="00A64B8D">
              <w:rPr>
                <w:b/>
                <w:bCs/>
                <w:color w:val="000000"/>
                <w:sz w:val="24"/>
                <w:lang w:val="en-GB"/>
              </w:rPr>
              <w:t xml:space="preserve">, </w:t>
            </w:r>
            <w:r w:rsidR="005F67D0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>ECMA-74:2008</w:t>
            </w:r>
            <w:r w:rsidR="005F67D0">
              <w:rPr>
                <w:b/>
                <w:bCs/>
                <w:color w:val="000000"/>
                <w:sz w:val="24"/>
                <w:lang w:val="en-GB"/>
              </w:rPr>
              <w:t>,</w:t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 xml:space="preserve"> A</w:t>
            </w:r>
            <w:r w:rsidR="007777EE">
              <w:rPr>
                <w:b/>
                <w:bCs/>
                <w:color w:val="000000"/>
                <w:sz w:val="24"/>
                <w:lang w:val="en-GB"/>
              </w:rPr>
              <w:t>nnex</w:t>
            </w:r>
            <w:r w:rsidR="002A0842" w:rsidRPr="00A64B8D">
              <w:rPr>
                <w:b/>
                <w:bCs/>
                <w:color w:val="000000"/>
                <w:sz w:val="24"/>
                <w:lang w:val="en-GB"/>
              </w:rPr>
              <w:t xml:space="preserve"> C.19.3.2</w:t>
            </w:r>
            <w:r w:rsidR="00823CDC" w:rsidRPr="00A64B8D">
              <w:rPr>
                <w:b/>
                <w:bCs/>
                <w:color w:val="000000"/>
                <w:sz w:val="24"/>
                <w:lang w:val="en-GB"/>
              </w:rPr>
              <w:t>.</w:t>
            </w:r>
            <w:r w:rsidR="00823CDC" w:rsidRPr="00A64B8D">
              <w:rPr>
                <w:b/>
                <w:bCs/>
                <w:color w:val="000000"/>
                <w:sz w:val="24"/>
                <w:lang w:val="en-GB"/>
              </w:rPr>
              <w:br/>
            </w:r>
            <w:r w:rsidR="007777EE">
              <w:rPr>
                <w:b/>
                <w:bCs/>
                <w:color w:val="000000"/>
                <w:lang w:val="en-GB"/>
              </w:rPr>
              <w:t>Operating conditions</w:t>
            </w:r>
            <w:r w:rsidR="00823CDC" w:rsidRPr="00A64B8D">
              <w:rPr>
                <w:b/>
                <w:bCs/>
                <w:color w:val="000000"/>
                <w:lang w:val="en-GB"/>
              </w:rPr>
              <w:t xml:space="preserve">: </w:t>
            </w:r>
            <w:r w:rsidR="00D72D35" w:rsidRPr="00A64B8D">
              <w:rPr>
                <w:b/>
                <w:bCs/>
                <w:color w:val="000000"/>
                <w:lang w:val="en-GB"/>
              </w:rPr>
              <w:t>23</w:t>
            </w:r>
            <w:r w:rsidR="00D72D35" w:rsidRPr="00A64B8D">
              <w:rPr>
                <w:b/>
                <w:bCs/>
                <w:color w:val="000000"/>
                <w:u w:val="single"/>
                <w:lang w:val="en-GB"/>
              </w:rPr>
              <w:t>+</w:t>
            </w:r>
            <w:r w:rsidR="00D72D35" w:rsidRPr="00A64B8D">
              <w:rPr>
                <w:b/>
                <w:bCs/>
                <w:color w:val="000000"/>
                <w:lang w:val="en-GB"/>
              </w:rPr>
              <w:t xml:space="preserve">1 </w:t>
            </w:r>
            <w:r w:rsidR="00D72D35" w:rsidRPr="00A64B8D">
              <w:rPr>
                <w:b/>
                <w:bCs/>
                <w:color w:val="000000"/>
                <w:szCs w:val="20"/>
                <w:vertAlign w:val="superscript"/>
                <w:lang w:val="en-GB"/>
              </w:rPr>
              <w:t>o</w:t>
            </w:r>
            <w:r w:rsidR="00D72D35" w:rsidRPr="00A64B8D">
              <w:rPr>
                <w:b/>
                <w:bCs/>
                <w:color w:val="000000"/>
                <w:lang w:val="en-GB"/>
              </w:rPr>
              <w:t>C</w:t>
            </w:r>
          </w:p>
        </w:tc>
      </w:tr>
      <w:tr w:rsidR="00DA15EA" w:rsidRPr="00A64B8D" w:rsidTr="00DA15EA"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5EA" w:rsidRPr="004201D0" w:rsidRDefault="00DA15EA" w:rsidP="00DA15E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odel</w:t>
            </w:r>
            <w:r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/</w:t>
            </w:r>
            <w:r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 xml:space="preserve">Type of </w:t>
            </w:r>
            <w:r>
              <w:rPr>
                <w:rFonts w:cs="Arial"/>
                <w:color w:val="000000"/>
                <w:szCs w:val="20"/>
                <w:lang w:val="en-GB"/>
              </w:rPr>
              <w:t>optical disk drive (ODD)</w:t>
            </w: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DA15E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8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A15EA" w:rsidRPr="00A64B8D" w:rsidTr="00DA15EA"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5EA" w:rsidRPr="004201D0" w:rsidRDefault="00DA15EA" w:rsidP="0029394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S</w:t>
            </w:r>
            <w:r w:rsidRPr="004201D0">
              <w:rPr>
                <w:rFonts w:cs="Arial"/>
                <w:color w:val="000000"/>
                <w:szCs w:val="20"/>
                <w:lang w:val="en-GB"/>
              </w:rPr>
              <w:t>ound power level</w:t>
            </w:r>
            <w:r w:rsidRPr="004201D0">
              <w:rPr>
                <w:rFonts w:cs="Arial"/>
                <w:color w:val="000000"/>
                <w:lang w:val="en-GB"/>
              </w:rPr>
              <w:t xml:space="preserve"> [dB(A)]</w:t>
            </w:r>
            <w:r w:rsidRPr="004201D0">
              <w:rPr>
                <w:rFonts w:cs="Arial"/>
                <w:color w:val="000000"/>
                <w:lang w:val="en-GB"/>
              </w:rPr>
              <w:br/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DA15E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WA1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DA15E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WA2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DA15EA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>L</w:t>
            </w:r>
            <w:r w:rsidRPr="00A64B8D">
              <w:rPr>
                <w:rFonts w:cs="Arial"/>
                <w:color w:val="000000"/>
                <w:vertAlign w:val="subscript"/>
                <w:lang w:val="en-GB"/>
              </w:rPr>
              <w:t>WA3</w:t>
            </w:r>
            <w:r w:rsidRPr="00A64B8D">
              <w:rPr>
                <w:rFonts w:cs="Arial"/>
                <w:color w:val="000000"/>
                <w:lang w:val="en-GB"/>
              </w:rPr>
              <w:t xml:space="preserve"> =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A15EA" w:rsidRPr="00A64B8D" w:rsidTr="00DA15EA"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5EA" w:rsidRPr="004201D0" w:rsidRDefault="00DA15EA" w:rsidP="0029394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201D0">
              <w:rPr>
                <w:rFonts w:cs="Arial"/>
                <w:color w:val="000000"/>
                <w:lang w:val="en-GB"/>
              </w:rPr>
              <w:t>Mean value [dB(A)]</w:t>
            </w:r>
            <w:r w:rsidRPr="004201D0">
              <w:rPr>
                <w:rFonts w:cs="Arial"/>
                <w:color w:val="000000"/>
                <w:lang w:val="en-GB"/>
              </w:rPr>
              <w:br/>
            </w:r>
          </w:p>
        </w:tc>
        <w:tc>
          <w:tcPr>
            <w:tcW w:w="43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AD76C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1457960" cy="517525"/>
                  <wp:effectExtent l="0" t="0" r="889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DA15EA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vertAlign w:val="subscript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A15EA" w:rsidRPr="00A64B8D" w:rsidTr="00DA15EA"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5EA" w:rsidRPr="004201D0" w:rsidRDefault="00DA15EA" w:rsidP="0029394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color w:val="000000"/>
                <w:lang w:val="en-GB"/>
              </w:rPr>
            </w:pPr>
            <w:r w:rsidRPr="004201D0">
              <w:rPr>
                <w:rFonts w:cs="Arial"/>
                <w:color w:val="000000"/>
                <w:szCs w:val="20"/>
                <w:lang w:val="en-GB"/>
              </w:rPr>
              <w:t>Declared A-weighted sound power level</w:t>
            </w:r>
            <w:r w:rsidRPr="004201D0">
              <w:rPr>
                <w:rFonts w:cs="Arial"/>
                <w:color w:val="000000"/>
                <w:lang w:val="en-GB"/>
              </w:rPr>
              <w:t xml:space="preserve"> L</w:t>
            </w:r>
            <w:r w:rsidRPr="004201D0">
              <w:rPr>
                <w:rFonts w:cs="Arial"/>
                <w:color w:val="000000"/>
                <w:vertAlign w:val="subscript"/>
                <w:lang w:val="en-GB"/>
              </w:rPr>
              <w:t>WAd</w:t>
            </w:r>
            <w:r w:rsidRPr="004201D0">
              <w:rPr>
                <w:rFonts w:cs="Arial"/>
                <w:color w:val="000000"/>
                <w:lang w:val="en-GB"/>
              </w:rPr>
              <w:t xml:space="preserve"> [dB(A)]</w:t>
            </w:r>
          </w:p>
        </w:tc>
        <w:tc>
          <w:tcPr>
            <w:tcW w:w="43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EA" w:rsidRPr="00A64B8D" w:rsidRDefault="00AD76C2" w:rsidP="004F61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  <w:vertAlign w:val="subscript"/>
                <w:lang w:val="en-GB"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  <w:vertAlign w:val="subscript"/>
              </w:rPr>
              <w:drawing>
                <wp:inline distT="0" distB="0" distL="0" distR="0">
                  <wp:extent cx="2587625" cy="1181735"/>
                  <wp:effectExtent l="0" t="0" r="3175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118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A15EA" w:rsidRPr="00A64B8D" w:rsidRDefault="00DA15EA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t xml:space="preserve"> </w:t>
            </w: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FORMTEXT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Pr="00A64B8D">
              <w:rPr>
                <w:rFonts w:cs="Arial"/>
                <w:color w:val="000000"/>
                <w:lang w:val="en-GB"/>
              </w:rPr>
            </w:r>
            <w:r w:rsidRPr="00A64B8D"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334A" w:rsidRPr="00A64B8D" w:rsidTr="00DA15EA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334A" w:rsidRDefault="00D6334A" w:rsidP="00293944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</w:t>
            </w:r>
            <w:r>
              <w:rPr>
                <w:color w:val="000000"/>
                <w:sz w:val="24"/>
                <w:lang w:val="en-GB"/>
              </w:rPr>
              <w:t>l</w:t>
            </w:r>
          </w:p>
          <w:p w:rsidR="00D6334A" w:rsidRPr="00A64B8D" w:rsidRDefault="00D6334A" w:rsidP="00293944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Personal c</w:t>
            </w:r>
            <w:r w:rsidRPr="00A64B8D">
              <w:rPr>
                <w:b/>
                <w:color w:val="000000"/>
                <w:sz w:val="24"/>
                <w:lang w:val="en-GB"/>
              </w:rPr>
              <w:t>omputer</w:t>
            </w:r>
            <w:r>
              <w:rPr>
                <w:b/>
                <w:color w:val="000000"/>
                <w:sz w:val="24"/>
                <w:lang w:val="en-GB"/>
              </w:rPr>
              <w:t>s, small-s</w:t>
            </w:r>
            <w:r w:rsidRPr="00A64B8D">
              <w:rPr>
                <w:b/>
                <w:color w:val="000000"/>
                <w:sz w:val="24"/>
                <w:lang w:val="en-GB"/>
              </w:rPr>
              <w:t>cale</w:t>
            </w:r>
            <w:r>
              <w:rPr>
                <w:b/>
                <w:color w:val="000000"/>
                <w:sz w:val="24"/>
                <w:lang w:val="en-GB"/>
              </w:rPr>
              <w:t xml:space="preserve"> s</w:t>
            </w:r>
            <w:r w:rsidRPr="00A64B8D">
              <w:rPr>
                <w:b/>
                <w:color w:val="000000"/>
                <w:sz w:val="24"/>
                <w:lang w:val="en-GB"/>
              </w:rPr>
              <w:t>erver</w:t>
            </w:r>
            <w:r>
              <w:rPr>
                <w:b/>
                <w:color w:val="000000"/>
                <w:sz w:val="24"/>
                <w:lang w:val="en-GB"/>
              </w:rPr>
              <w:t xml:space="preserve">s, </w:t>
            </w:r>
            <w:r w:rsidR="0032645B">
              <w:rPr>
                <w:b/>
                <w:color w:val="000000"/>
                <w:sz w:val="24"/>
                <w:lang w:val="en-GB"/>
              </w:rPr>
              <w:br/>
            </w:r>
            <w:r>
              <w:rPr>
                <w:b/>
                <w:color w:val="000000"/>
                <w:sz w:val="24"/>
                <w:lang w:val="en-GB"/>
              </w:rPr>
              <w:t>t</w:t>
            </w:r>
            <w:r w:rsidRPr="00A64B8D">
              <w:rPr>
                <w:b/>
                <w:color w:val="000000"/>
                <w:sz w:val="24"/>
                <w:lang w:val="en-GB"/>
              </w:rPr>
              <w:t>hin</w:t>
            </w:r>
            <w:r>
              <w:rPr>
                <w:b/>
                <w:color w:val="000000"/>
                <w:sz w:val="24"/>
                <w:lang w:val="en-GB"/>
              </w:rPr>
              <w:t xml:space="preserve"> c</w:t>
            </w:r>
            <w:r w:rsidRPr="00A64B8D">
              <w:rPr>
                <w:b/>
                <w:color w:val="000000"/>
                <w:sz w:val="24"/>
                <w:lang w:val="en-GB"/>
              </w:rPr>
              <w:t>lients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4A" w:rsidRPr="00A64B8D" w:rsidRDefault="00D6334A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 id="_x0000_i1031" type="#_x0000_t75" style="width:137.45pt;height:21.2pt" o:ole="">
                  <v:imagedata r:id="rId25" o:title=""/>
                </v:shape>
                <o:OLEObject Type="Embed" ProgID="Equation.3" ShapeID="_x0000_i1031" DrawAspect="Content" ObjectID="_1675775185" r:id="rId26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4A" w:rsidRPr="00A64B8D" w:rsidRDefault="00D6334A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334A" w:rsidRPr="00A64B8D" w:rsidTr="00DA15EA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334A" w:rsidRDefault="00D6334A" w:rsidP="00293944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</w:t>
            </w:r>
            <w:r>
              <w:rPr>
                <w:color w:val="000000"/>
                <w:sz w:val="24"/>
                <w:lang w:val="en-GB"/>
              </w:rPr>
              <w:t>l</w:t>
            </w:r>
          </w:p>
          <w:p w:rsidR="00D6334A" w:rsidRPr="00A64B8D" w:rsidRDefault="00D6334A" w:rsidP="00293944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sz w:val="24"/>
                <w:lang w:val="en-GB"/>
              </w:rPr>
              <w:t>Notebook c</w:t>
            </w:r>
            <w:r w:rsidRPr="00A64B8D">
              <w:rPr>
                <w:b/>
                <w:sz w:val="24"/>
                <w:lang w:val="en-GB"/>
              </w:rPr>
              <w:t>omputer</w:t>
            </w:r>
            <w:r>
              <w:rPr>
                <w:b/>
                <w:sz w:val="24"/>
                <w:lang w:val="en-GB"/>
              </w:rPr>
              <w:t>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4A" w:rsidRPr="00A64B8D" w:rsidRDefault="00D6334A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200" w:dyaOrig="340">
                <v:shape id="_x0000_i1032" type="#_x0000_t75" style="width:137.85pt;height:21.2pt" o:ole="">
                  <v:imagedata r:id="rId27" o:title=""/>
                </v:shape>
                <o:OLEObject Type="Embed" ProgID="Equation.3" ShapeID="_x0000_i1032" DrawAspect="Content" ObjectID="_1675775186" r:id="rId28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4A" w:rsidRPr="00A64B8D" w:rsidRDefault="00D6334A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334A" w:rsidRPr="00A64B8D" w:rsidTr="00DA15EA"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334A" w:rsidRDefault="00D6334A" w:rsidP="00293944">
            <w:pPr>
              <w:pStyle w:val="Kopfzeile"/>
              <w:spacing w:after="0"/>
              <w:rPr>
                <w:color w:val="000000"/>
                <w:sz w:val="24"/>
                <w:lang w:val="en-GB"/>
              </w:rPr>
            </w:pPr>
            <w:r w:rsidRPr="004201D0">
              <w:rPr>
                <w:color w:val="000000"/>
                <w:sz w:val="24"/>
                <w:lang w:val="en-GB"/>
              </w:rPr>
              <w:t xml:space="preserve">Verification of </w:t>
            </w:r>
            <w:r>
              <w:rPr>
                <w:color w:val="000000"/>
                <w:sz w:val="24"/>
                <w:lang w:val="en-GB"/>
              </w:rPr>
              <w:t xml:space="preserve">compliance with </w:t>
            </w:r>
            <w:r w:rsidRPr="004201D0">
              <w:rPr>
                <w:color w:val="000000"/>
                <w:sz w:val="24"/>
                <w:lang w:val="en-GB"/>
              </w:rPr>
              <w:t>the criteri</w:t>
            </w:r>
            <w:r>
              <w:rPr>
                <w:color w:val="000000"/>
                <w:sz w:val="24"/>
                <w:lang w:val="en-GB"/>
              </w:rPr>
              <w:t>on for award of the Blue Angel e</w:t>
            </w:r>
            <w:r w:rsidRPr="004201D0">
              <w:rPr>
                <w:color w:val="000000"/>
                <w:sz w:val="24"/>
                <w:lang w:val="en-GB"/>
              </w:rPr>
              <w:t>co-labe</w:t>
            </w:r>
            <w:r>
              <w:rPr>
                <w:color w:val="000000"/>
                <w:sz w:val="24"/>
                <w:lang w:val="en-GB"/>
              </w:rPr>
              <w:t>l</w:t>
            </w:r>
          </w:p>
          <w:p w:rsidR="00D6334A" w:rsidRPr="00A64B8D" w:rsidRDefault="00D6334A" w:rsidP="00293944">
            <w:pPr>
              <w:pStyle w:val="Kopfzeile"/>
              <w:spacing w:after="0"/>
              <w:rPr>
                <w:color w:val="000000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Workstations, small-scale </w:t>
            </w:r>
            <w:r w:rsidRPr="00E211CA">
              <w:rPr>
                <w:b/>
                <w:sz w:val="24"/>
                <w:lang w:val="en-GB"/>
              </w:rPr>
              <w:t xml:space="preserve">servers </w:t>
            </w:r>
            <w:r w:rsidR="00FE1F8C">
              <w:rPr>
                <w:b/>
                <w:sz w:val="24"/>
                <w:lang w:val="en-GB"/>
              </w:rPr>
              <w:br/>
            </w:r>
            <w:r w:rsidRPr="00E211CA">
              <w:rPr>
                <w:b/>
                <w:sz w:val="24"/>
                <w:lang w:val="en-GB"/>
              </w:rPr>
              <w:t>with more than 2 mass storage drives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4A" w:rsidRPr="00A64B8D" w:rsidRDefault="00D6334A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position w:val="-12"/>
                <w:sz w:val="20"/>
                <w:szCs w:val="20"/>
                <w:vertAlign w:val="subscript"/>
                <w:lang w:val="en-GB"/>
              </w:rPr>
              <w:object w:dxaOrig="2180" w:dyaOrig="340">
                <v:shape id="_x0000_i1033" type="#_x0000_t75" style="width:137.45pt;height:21.2pt" o:ole="">
                  <v:imagedata r:id="rId29" o:title=""/>
                </v:shape>
                <o:OLEObject Type="Embed" ProgID="Equation.3" ShapeID="_x0000_i1033" DrawAspect="Content" ObjectID="_1675775187" r:id="rId30"/>
              </w:objec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4A" w:rsidRPr="00A64B8D" w:rsidRDefault="00D6334A" w:rsidP="0050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lang w:val="en-GB"/>
              </w:rPr>
            </w:pPr>
            <w:r w:rsidRPr="00A64B8D">
              <w:rPr>
                <w:rFonts w:cs="Arial"/>
                <w:color w:val="00000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7F2C7D">
              <w:rPr>
                <w:rFonts w:cs="Arial"/>
                <w:color w:val="000000"/>
                <w:lang w:val="en-GB"/>
              </w:rPr>
              <w:instrText>FORMCHECKBOX</w:instrText>
            </w:r>
            <w:r w:rsidRPr="00A64B8D">
              <w:rPr>
                <w:rFonts w:cs="Arial"/>
                <w:color w:val="000000"/>
                <w:lang w:val="en-GB"/>
              </w:rPr>
              <w:instrText xml:space="preserve"> </w:instrText>
            </w:r>
            <w:r w:rsidR="0042763D">
              <w:rPr>
                <w:rFonts w:cs="Arial"/>
                <w:color w:val="000000"/>
                <w:lang w:val="en-GB"/>
              </w:rPr>
            </w:r>
            <w:r w:rsidR="0042763D">
              <w:rPr>
                <w:rFonts w:cs="Arial"/>
                <w:color w:val="000000"/>
                <w:lang w:val="en-GB"/>
              </w:rPr>
              <w:fldChar w:fldCharType="separate"/>
            </w:r>
            <w:r w:rsidRPr="00A64B8D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:rsidR="00823CDC" w:rsidRPr="00A64B8D" w:rsidRDefault="00823CDC" w:rsidP="004F619B">
      <w:pPr>
        <w:spacing w:after="0"/>
        <w:rPr>
          <w:lang w:val="en-GB"/>
        </w:rPr>
      </w:pPr>
    </w:p>
    <w:sectPr w:rsidR="00823CDC" w:rsidRPr="00A64B8D" w:rsidSect="0042763D">
      <w:pgSz w:w="11906" w:h="16838"/>
      <w:pgMar w:top="1418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2E7" w:rsidRDefault="007442E7">
      <w:r>
        <w:separator/>
      </w:r>
    </w:p>
  </w:endnote>
  <w:endnote w:type="continuationSeparator" w:id="0">
    <w:p w:rsidR="007442E7" w:rsidRDefault="0074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944" w:rsidRDefault="00293944" w:rsidP="007A55C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7F2C7D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293944" w:rsidRDefault="002939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944" w:rsidRPr="00A64B8D" w:rsidRDefault="00C633E7" w:rsidP="00C633E7">
    <w:pPr>
      <w:pStyle w:val="Fuzeile"/>
      <w:tabs>
        <w:tab w:val="left" w:pos="5670"/>
      </w:tabs>
      <w:rPr>
        <w:sz w:val="22"/>
        <w:szCs w:val="22"/>
        <w:lang w:val="en-GB"/>
      </w:rPr>
    </w:pPr>
    <w:r>
      <w:rPr>
        <w:rFonts w:cs="Arial"/>
        <w:sz w:val="22"/>
        <w:szCs w:val="22"/>
        <w:lang w:val="en-GB"/>
      </w:rPr>
      <w:t xml:space="preserve">17.12.2019 </w:t>
    </w:r>
    <w:r w:rsidR="00293944" w:rsidRPr="00A64B8D">
      <w:rPr>
        <w:rFonts w:cs="Arial"/>
        <w:sz w:val="22"/>
        <w:szCs w:val="22"/>
        <w:lang w:val="en-GB"/>
      </w:rPr>
      <w:t>Annex 5a</w:t>
    </w:r>
    <w:r w:rsidR="00293944" w:rsidRPr="00A64B8D">
      <w:rPr>
        <w:rFonts w:cs="Arial"/>
        <w:sz w:val="22"/>
        <w:szCs w:val="22"/>
        <w:lang w:val="en-GB"/>
      </w:rPr>
      <w:tab/>
    </w:r>
    <w:r w:rsidR="00293944" w:rsidRPr="00A64B8D">
      <w:rPr>
        <w:rStyle w:val="Seitenzahl"/>
        <w:rFonts w:cs="Arial"/>
        <w:sz w:val="22"/>
        <w:szCs w:val="22"/>
        <w:lang w:val="en-GB"/>
      </w:rPr>
      <w:fldChar w:fldCharType="begin"/>
    </w:r>
    <w:r w:rsidR="00293944" w:rsidRPr="00A64B8D">
      <w:rPr>
        <w:rStyle w:val="Seitenzahl"/>
        <w:rFonts w:cs="Arial"/>
        <w:sz w:val="22"/>
        <w:szCs w:val="22"/>
        <w:lang w:val="en-GB"/>
      </w:rPr>
      <w:instrText xml:space="preserve"> </w:instrText>
    </w:r>
    <w:r w:rsidR="007F2C7D">
      <w:rPr>
        <w:rStyle w:val="Seitenzahl"/>
        <w:rFonts w:cs="Arial"/>
        <w:sz w:val="22"/>
        <w:szCs w:val="22"/>
        <w:lang w:val="en-GB"/>
      </w:rPr>
      <w:instrText>PAGE</w:instrText>
    </w:r>
    <w:r w:rsidR="00293944" w:rsidRPr="00A64B8D">
      <w:rPr>
        <w:rStyle w:val="Seitenzahl"/>
        <w:rFonts w:cs="Arial"/>
        <w:sz w:val="22"/>
        <w:szCs w:val="22"/>
        <w:lang w:val="en-GB"/>
      </w:rPr>
      <w:instrText xml:space="preserve"> </w:instrText>
    </w:r>
    <w:r w:rsidR="00293944" w:rsidRPr="00A64B8D">
      <w:rPr>
        <w:rStyle w:val="Seitenzahl"/>
        <w:rFonts w:cs="Arial"/>
        <w:sz w:val="22"/>
        <w:szCs w:val="22"/>
        <w:lang w:val="en-GB"/>
      </w:rPr>
      <w:fldChar w:fldCharType="separate"/>
    </w:r>
    <w:r w:rsidR="00AD76C2">
      <w:rPr>
        <w:rStyle w:val="Seitenzahl"/>
        <w:rFonts w:cs="Arial"/>
        <w:noProof/>
        <w:sz w:val="22"/>
        <w:szCs w:val="22"/>
        <w:lang w:val="en-GB"/>
      </w:rPr>
      <w:t>2</w:t>
    </w:r>
    <w:r w:rsidR="00293944" w:rsidRPr="00A64B8D">
      <w:rPr>
        <w:rStyle w:val="Seitenzahl"/>
        <w:rFonts w:cs="Arial"/>
        <w:sz w:val="22"/>
        <w:szCs w:val="22"/>
        <w:lang w:val="en-GB"/>
      </w:rPr>
      <w:fldChar w:fldCharType="end"/>
    </w:r>
    <w:r w:rsidR="00293944" w:rsidRPr="00A64B8D">
      <w:rPr>
        <w:rStyle w:val="Seitenzahl"/>
        <w:rFonts w:cs="Arial"/>
        <w:sz w:val="22"/>
        <w:szCs w:val="22"/>
        <w:lang w:val="en-GB"/>
      </w:rPr>
      <w:t>/</w:t>
    </w:r>
    <w:r w:rsidR="00293944" w:rsidRPr="00A64B8D">
      <w:rPr>
        <w:rStyle w:val="Seitenzahl"/>
        <w:rFonts w:cs="Arial"/>
        <w:sz w:val="22"/>
        <w:szCs w:val="22"/>
        <w:lang w:val="en-GB"/>
      </w:rPr>
      <w:fldChar w:fldCharType="begin"/>
    </w:r>
    <w:r w:rsidR="00293944" w:rsidRPr="00A64B8D">
      <w:rPr>
        <w:rStyle w:val="Seitenzahl"/>
        <w:rFonts w:cs="Arial"/>
        <w:sz w:val="22"/>
        <w:szCs w:val="22"/>
        <w:lang w:val="en-GB"/>
      </w:rPr>
      <w:instrText xml:space="preserve"> </w:instrText>
    </w:r>
    <w:r w:rsidR="007F2C7D">
      <w:rPr>
        <w:rStyle w:val="Seitenzahl"/>
        <w:rFonts w:cs="Arial"/>
        <w:sz w:val="22"/>
        <w:szCs w:val="22"/>
        <w:lang w:val="en-GB"/>
      </w:rPr>
      <w:instrText>NUMPAGES</w:instrText>
    </w:r>
    <w:r w:rsidR="00293944" w:rsidRPr="00A64B8D">
      <w:rPr>
        <w:rStyle w:val="Seitenzahl"/>
        <w:rFonts w:cs="Arial"/>
        <w:sz w:val="22"/>
        <w:szCs w:val="22"/>
        <w:lang w:val="en-GB"/>
      </w:rPr>
      <w:instrText xml:space="preserve">   \* MERGEFORMAT </w:instrText>
    </w:r>
    <w:r w:rsidR="00293944" w:rsidRPr="00A64B8D">
      <w:rPr>
        <w:rStyle w:val="Seitenzahl"/>
        <w:rFonts w:cs="Arial"/>
        <w:sz w:val="22"/>
        <w:szCs w:val="22"/>
        <w:lang w:val="en-GB"/>
      </w:rPr>
      <w:fldChar w:fldCharType="separate"/>
    </w:r>
    <w:r w:rsidR="00AD76C2">
      <w:rPr>
        <w:rStyle w:val="Seitenzahl"/>
        <w:rFonts w:cs="Arial"/>
        <w:noProof/>
        <w:sz w:val="22"/>
        <w:szCs w:val="22"/>
        <w:lang w:val="en-GB"/>
      </w:rPr>
      <w:t>5</w:t>
    </w:r>
    <w:r w:rsidR="00293944" w:rsidRPr="00A64B8D">
      <w:rPr>
        <w:rStyle w:val="Seitenzahl"/>
        <w:rFonts w:cs="Arial"/>
        <w:sz w:val="22"/>
        <w:szCs w:val="22"/>
        <w:lang w:val="en-GB"/>
      </w:rPr>
      <w:fldChar w:fldCharType="end"/>
    </w:r>
    <w:r w:rsidR="00293944" w:rsidRPr="00A64B8D">
      <w:rPr>
        <w:rStyle w:val="Seitenzahl"/>
        <w:rFonts w:cs="Arial"/>
        <w:sz w:val="22"/>
        <w:szCs w:val="22"/>
        <w:lang w:val="en-GB"/>
      </w:rPr>
      <w:tab/>
    </w:r>
    <w:r w:rsidR="008750E5">
      <w:rPr>
        <w:rStyle w:val="Seitenzahl"/>
        <w:rFonts w:cs="Arial"/>
        <w:sz w:val="22"/>
        <w:szCs w:val="22"/>
        <w:lang w:val="en-GB"/>
      </w:rPr>
      <w:t>DE-UZ</w:t>
    </w:r>
    <w:r w:rsidR="00293944" w:rsidRPr="00A64B8D">
      <w:rPr>
        <w:rStyle w:val="Seitenzahl"/>
        <w:rFonts w:cs="Arial"/>
        <w:sz w:val="22"/>
        <w:szCs w:val="22"/>
        <w:lang w:val="en-GB"/>
      </w:rPr>
      <w:t xml:space="preserve"> 78 </w:t>
    </w:r>
    <w:r w:rsidR="00F10F70">
      <w:rPr>
        <w:rStyle w:val="Seitenzahl"/>
        <w:rFonts w:cs="Arial"/>
        <w:sz w:val="22"/>
        <w:szCs w:val="22"/>
        <w:lang w:val="en-GB"/>
      </w:rPr>
      <w:t xml:space="preserve">- </w:t>
    </w:r>
    <w:r w:rsidR="00293944" w:rsidRPr="00A64B8D">
      <w:rPr>
        <w:rStyle w:val="Seitenzahl"/>
        <w:rFonts w:cs="Arial"/>
        <w:sz w:val="22"/>
        <w:szCs w:val="22"/>
        <w:lang w:val="en-GB"/>
      </w:rPr>
      <w:t>Edition January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944" w:rsidRDefault="008750E5">
    <w:pPr>
      <w:pStyle w:val="Fuzeile"/>
    </w:pPr>
    <w:r>
      <w:rPr>
        <w:rFonts w:cs="Arial"/>
      </w:rPr>
      <w:t>DE-UZ</w:t>
    </w:r>
    <w:r w:rsidR="00293944">
      <w:rPr>
        <w:rFonts w:cs="Arial"/>
      </w:rPr>
      <w:t xml:space="preserve"> 114: Stand: 30.07.2004</w:t>
    </w:r>
    <w:r w:rsidR="00293944">
      <w:rPr>
        <w:rFonts w:cs="Arial"/>
      </w:rPr>
      <w:tab/>
    </w:r>
    <w:r w:rsidR="00293944">
      <w:rPr>
        <w:rFonts w:cs="Arial"/>
      </w:rPr>
      <w:tab/>
      <w:t xml:space="preserve">Seite </w:t>
    </w:r>
    <w:r w:rsidR="00293944">
      <w:rPr>
        <w:rStyle w:val="Seitenzahl"/>
      </w:rPr>
      <w:fldChar w:fldCharType="begin"/>
    </w:r>
    <w:r w:rsidR="00293944">
      <w:rPr>
        <w:rStyle w:val="Seitenzahl"/>
      </w:rPr>
      <w:instrText xml:space="preserve"> </w:instrText>
    </w:r>
    <w:r w:rsidR="007F2C7D">
      <w:rPr>
        <w:rStyle w:val="Seitenzahl"/>
      </w:rPr>
      <w:instrText>PAGE</w:instrText>
    </w:r>
    <w:r w:rsidR="00293944">
      <w:rPr>
        <w:rStyle w:val="Seitenzahl"/>
      </w:rPr>
      <w:instrText xml:space="preserve"> </w:instrText>
    </w:r>
    <w:r w:rsidR="00293944">
      <w:rPr>
        <w:rStyle w:val="Seitenzahl"/>
      </w:rPr>
      <w:fldChar w:fldCharType="separate"/>
    </w:r>
    <w:r w:rsidR="00293944">
      <w:rPr>
        <w:rStyle w:val="Seitenzahl"/>
        <w:noProof/>
      </w:rPr>
      <w:t>1</w:t>
    </w:r>
    <w:r w:rsidR="00293944">
      <w:rPr>
        <w:rStyle w:val="Seitenzahl"/>
      </w:rPr>
      <w:fldChar w:fldCharType="end"/>
    </w:r>
    <w:r w:rsidR="00293944">
      <w:rPr>
        <w:rStyle w:val="Seitenzahl"/>
      </w:rPr>
      <w:t>/</w:t>
    </w:r>
    <w:r w:rsidR="00293944">
      <w:rPr>
        <w:rStyle w:val="Seitenzahl"/>
      </w:rPr>
      <w:fldChar w:fldCharType="begin"/>
    </w:r>
    <w:r w:rsidR="00293944">
      <w:rPr>
        <w:rStyle w:val="Seitenzahl"/>
      </w:rPr>
      <w:instrText xml:space="preserve"> </w:instrText>
    </w:r>
    <w:r w:rsidR="007F2C7D">
      <w:rPr>
        <w:rStyle w:val="Seitenzahl"/>
      </w:rPr>
      <w:instrText>NUMPAGES</w:instrText>
    </w:r>
    <w:r w:rsidR="00293944">
      <w:rPr>
        <w:rStyle w:val="Seitenzahl"/>
      </w:rPr>
      <w:instrText xml:space="preserve"> </w:instrText>
    </w:r>
    <w:r w:rsidR="00293944">
      <w:rPr>
        <w:rStyle w:val="Seitenzahl"/>
      </w:rPr>
      <w:fldChar w:fldCharType="separate"/>
    </w:r>
    <w:r w:rsidR="00293944">
      <w:rPr>
        <w:rStyle w:val="Seitenzahl"/>
        <w:noProof/>
      </w:rPr>
      <w:t>5</w:t>
    </w:r>
    <w:r w:rsidR="00293944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2E7" w:rsidRDefault="007442E7">
      <w:r>
        <w:separator/>
      </w:r>
    </w:p>
  </w:footnote>
  <w:footnote w:type="continuationSeparator" w:id="0">
    <w:p w:rsidR="007442E7" w:rsidRDefault="00744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944" w:rsidRDefault="00AD76C2" w:rsidP="00A54C84">
    <w:pPr>
      <w:pStyle w:val="Kopfzeile"/>
      <w:jc w:val="right"/>
    </w:pPr>
    <w:r>
      <w:rPr>
        <w:noProof/>
      </w:rPr>
      <w:drawing>
        <wp:inline distT="0" distB="0" distL="0" distR="0">
          <wp:extent cx="580993" cy="406695"/>
          <wp:effectExtent l="0" t="0" r="0" b="0"/>
          <wp:docPr id="5" name="Bild 16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94" cy="425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164A4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212A9C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C4E7F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A02AED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852A16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620EF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F98CA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4FEB58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D4665D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BD221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13A2CB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123AF1"/>
    <w:multiLevelType w:val="multilevel"/>
    <w:tmpl w:val="012C72E4"/>
    <w:lvl w:ilvl="0">
      <w:start w:val="1"/>
      <w:numFmt w:val="bullet"/>
      <w:lvlText w:val="%1"/>
      <w:lvlJc w:val="left"/>
      <w:pPr>
        <w:ind w:left="720" w:hanging="360"/>
      </w:pPr>
    </w:lvl>
    <w:lvl w:ilvl="1">
      <w:start w:val="1"/>
      <w:numFmt w:val="bullet"/>
      <w:lvlText w:val="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%3"/>
      <w:lvlJc w:val="left"/>
      <w:pPr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%4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%6"/>
      <w:lvlJc w:val="left"/>
      <w:pPr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%7"/>
      <w:lvlJc w:val="left"/>
      <w:pPr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%9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2" w15:restartNumberingAfterBreak="0">
    <w:nsid w:val="4E140E98"/>
    <w:multiLevelType w:val="hybridMultilevel"/>
    <w:tmpl w:val="EE96994C"/>
    <w:lvl w:ilvl="0" w:tplc="A17CB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VEESDq7nZdYpk7CbqXZkeSKz5QAojNdHaasDxaYSFyMfyyC1fOIE9d4c6GkMWn1kPzV0CaXcV2Xk/J2xGlxE2A==" w:salt="dzhNLE1qEtXylBJnzrdDdQ==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A58"/>
    <w:rsid w:val="00041A61"/>
    <w:rsid w:val="000473D8"/>
    <w:rsid w:val="000838DA"/>
    <w:rsid w:val="000959AA"/>
    <w:rsid w:val="000A6057"/>
    <w:rsid w:val="00115E77"/>
    <w:rsid w:val="00121710"/>
    <w:rsid w:val="00123599"/>
    <w:rsid w:val="00124229"/>
    <w:rsid w:val="001264EC"/>
    <w:rsid w:val="00151DDC"/>
    <w:rsid w:val="00163104"/>
    <w:rsid w:val="001A1FC3"/>
    <w:rsid w:val="001C2257"/>
    <w:rsid w:val="001D0246"/>
    <w:rsid w:val="001D4457"/>
    <w:rsid w:val="00204115"/>
    <w:rsid w:val="00251EDA"/>
    <w:rsid w:val="00265C13"/>
    <w:rsid w:val="00270D00"/>
    <w:rsid w:val="0027385C"/>
    <w:rsid w:val="00293944"/>
    <w:rsid w:val="002A0842"/>
    <w:rsid w:val="002A0B82"/>
    <w:rsid w:val="002B6EEC"/>
    <w:rsid w:val="002D44B6"/>
    <w:rsid w:val="002D7FBC"/>
    <w:rsid w:val="002F45D4"/>
    <w:rsid w:val="003200AA"/>
    <w:rsid w:val="0032645B"/>
    <w:rsid w:val="00357B3F"/>
    <w:rsid w:val="00365A11"/>
    <w:rsid w:val="00373341"/>
    <w:rsid w:val="003814C2"/>
    <w:rsid w:val="003A11C2"/>
    <w:rsid w:val="003B233B"/>
    <w:rsid w:val="003D5408"/>
    <w:rsid w:val="00404722"/>
    <w:rsid w:val="0042763D"/>
    <w:rsid w:val="00453732"/>
    <w:rsid w:val="00457B86"/>
    <w:rsid w:val="00475109"/>
    <w:rsid w:val="00476C22"/>
    <w:rsid w:val="004862B7"/>
    <w:rsid w:val="004A56CB"/>
    <w:rsid w:val="004B4039"/>
    <w:rsid w:val="004D0C64"/>
    <w:rsid w:val="004E6816"/>
    <w:rsid w:val="004F619B"/>
    <w:rsid w:val="00501686"/>
    <w:rsid w:val="00506A2B"/>
    <w:rsid w:val="00511B96"/>
    <w:rsid w:val="005247C6"/>
    <w:rsid w:val="005758CC"/>
    <w:rsid w:val="00576A7D"/>
    <w:rsid w:val="005A29FE"/>
    <w:rsid w:val="005A31A8"/>
    <w:rsid w:val="005C1D31"/>
    <w:rsid w:val="005C4890"/>
    <w:rsid w:val="005E56DA"/>
    <w:rsid w:val="005F67D0"/>
    <w:rsid w:val="0060226C"/>
    <w:rsid w:val="00606A1B"/>
    <w:rsid w:val="00640EE4"/>
    <w:rsid w:val="006A0471"/>
    <w:rsid w:val="006A1900"/>
    <w:rsid w:val="006C1511"/>
    <w:rsid w:val="00705E5E"/>
    <w:rsid w:val="0071531A"/>
    <w:rsid w:val="00733EC0"/>
    <w:rsid w:val="007438E3"/>
    <w:rsid w:val="007442E7"/>
    <w:rsid w:val="00771096"/>
    <w:rsid w:val="007777EE"/>
    <w:rsid w:val="00782D6A"/>
    <w:rsid w:val="007A1D49"/>
    <w:rsid w:val="007A2BF2"/>
    <w:rsid w:val="007A41CE"/>
    <w:rsid w:val="007A4418"/>
    <w:rsid w:val="007A55C5"/>
    <w:rsid w:val="007B079D"/>
    <w:rsid w:val="007C38B7"/>
    <w:rsid w:val="007D044B"/>
    <w:rsid w:val="007E2F26"/>
    <w:rsid w:val="007F2C7D"/>
    <w:rsid w:val="007F3323"/>
    <w:rsid w:val="00800D28"/>
    <w:rsid w:val="00806F8E"/>
    <w:rsid w:val="00807234"/>
    <w:rsid w:val="00823CDC"/>
    <w:rsid w:val="00844B1A"/>
    <w:rsid w:val="008607D4"/>
    <w:rsid w:val="00870EEA"/>
    <w:rsid w:val="0087335A"/>
    <w:rsid w:val="008750E5"/>
    <w:rsid w:val="008771C9"/>
    <w:rsid w:val="008964A9"/>
    <w:rsid w:val="008A1CDD"/>
    <w:rsid w:val="008B4594"/>
    <w:rsid w:val="008F42DA"/>
    <w:rsid w:val="00905C3C"/>
    <w:rsid w:val="00941064"/>
    <w:rsid w:val="00941405"/>
    <w:rsid w:val="00972C15"/>
    <w:rsid w:val="009B1639"/>
    <w:rsid w:val="009D4867"/>
    <w:rsid w:val="009E6D5A"/>
    <w:rsid w:val="00A54C84"/>
    <w:rsid w:val="00A5587D"/>
    <w:rsid w:val="00A64B8D"/>
    <w:rsid w:val="00AB0694"/>
    <w:rsid w:val="00AD76C2"/>
    <w:rsid w:val="00AF4ECF"/>
    <w:rsid w:val="00B35910"/>
    <w:rsid w:val="00B42B19"/>
    <w:rsid w:val="00B57922"/>
    <w:rsid w:val="00B75B07"/>
    <w:rsid w:val="00B95556"/>
    <w:rsid w:val="00BA1A8E"/>
    <w:rsid w:val="00BC448C"/>
    <w:rsid w:val="00C045EB"/>
    <w:rsid w:val="00C47C59"/>
    <w:rsid w:val="00C633E7"/>
    <w:rsid w:val="00C84C64"/>
    <w:rsid w:val="00C90A3B"/>
    <w:rsid w:val="00C95DD0"/>
    <w:rsid w:val="00CD1475"/>
    <w:rsid w:val="00CE433C"/>
    <w:rsid w:val="00CE7010"/>
    <w:rsid w:val="00CE7AFA"/>
    <w:rsid w:val="00D22B6D"/>
    <w:rsid w:val="00D26747"/>
    <w:rsid w:val="00D37006"/>
    <w:rsid w:val="00D4021B"/>
    <w:rsid w:val="00D529E1"/>
    <w:rsid w:val="00D6334A"/>
    <w:rsid w:val="00D72D35"/>
    <w:rsid w:val="00D87658"/>
    <w:rsid w:val="00DA15EA"/>
    <w:rsid w:val="00DB5E3B"/>
    <w:rsid w:val="00DE0172"/>
    <w:rsid w:val="00E02134"/>
    <w:rsid w:val="00E211CA"/>
    <w:rsid w:val="00E46D31"/>
    <w:rsid w:val="00E6387E"/>
    <w:rsid w:val="00E63D19"/>
    <w:rsid w:val="00E64845"/>
    <w:rsid w:val="00E64B46"/>
    <w:rsid w:val="00E7147F"/>
    <w:rsid w:val="00EA7A58"/>
    <w:rsid w:val="00EB6B75"/>
    <w:rsid w:val="00F05308"/>
    <w:rsid w:val="00F10F70"/>
    <w:rsid w:val="00F16CE4"/>
    <w:rsid w:val="00F56BA2"/>
    <w:rsid w:val="00F70BF5"/>
    <w:rsid w:val="00F72CE0"/>
    <w:rsid w:val="00F74882"/>
    <w:rsid w:val="00FA0911"/>
    <w:rsid w:val="00F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A758460"/>
  <w15:docId w15:val="{5CF7FBB1-449C-4C67-9469-E238FB77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center"/>
    </w:pPr>
    <w:rPr>
      <w:b/>
      <w:sz w:val="32"/>
    </w:rPr>
  </w:style>
  <w:style w:type="paragraph" w:customStyle="1" w:styleId="Literatur">
    <w:name w:val="Literatur"/>
    <w:basedOn w:val="Standard"/>
    <w:pPr>
      <w:ind w:left="510" w:hanging="510"/>
      <w:jc w:val="both"/>
    </w:pPr>
    <w:rPr>
      <w:rFonts w:cs="Arial"/>
    </w:rPr>
  </w:style>
  <w:style w:type="paragraph" w:styleId="Beschriftung">
    <w:name w:val="caption"/>
    <w:basedOn w:val="Standard"/>
    <w:next w:val="Standard"/>
    <w:qFormat/>
    <w:pPr>
      <w:spacing w:before="120"/>
    </w:pPr>
    <w:rPr>
      <w:b/>
      <w:bCs/>
      <w:sz w:val="20"/>
      <w:szCs w:val="20"/>
    </w:rPr>
  </w:style>
  <w:style w:type="paragraph" w:styleId="Textkrper2">
    <w:name w:val="Body Text 2"/>
    <w:basedOn w:val="Standard"/>
    <w:pPr>
      <w:tabs>
        <w:tab w:val="right" w:pos="9072"/>
      </w:tabs>
      <w:spacing w:after="0"/>
    </w:pPr>
    <w:rPr>
      <w:sz w:val="30"/>
    </w:rPr>
  </w:style>
  <w:style w:type="paragraph" w:styleId="Textkrper3">
    <w:name w:val="Body Text 3"/>
    <w:basedOn w:val="Standard"/>
    <w:pPr>
      <w:tabs>
        <w:tab w:val="right" w:pos="9072"/>
      </w:tabs>
      <w:spacing w:after="0"/>
    </w:pPr>
    <w:rPr>
      <w:sz w:val="26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locktext">
    <w:name w:val="Block Text"/>
    <w:basedOn w:val="Standard"/>
    <w:pPr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ind w:left="283"/>
    </w:pPr>
  </w:style>
  <w:style w:type="paragraph" w:styleId="Listenfortsetzung2">
    <w:name w:val="List Continue 2"/>
    <w:basedOn w:val="Standard"/>
    <w:pPr>
      <w:ind w:left="566"/>
    </w:pPr>
  </w:style>
  <w:style w:type="paragraph" w:styleId="Listenfortsetzung3">
    <w:name w:val="List Continue 3"/>
    <w:basedOn w:val="Standard"/>
    <w:pPr>
      <w:ind w:left="849"/>
    </w:pPr>
  </w:style>
  <w:style w:type="paragraph" w:styleId="Listenfortsetzung4">
    <w:name w:val="List Continue 4"/>
    <w:basedOn w:val="Standard"/>
    <w:pPr>
      <w:ind w:left="1132"/>
    </w:pPr>
  </w:style>
  <w:style w:type="paragraph" w:styleId="Listenfortsetzung5">
    <w:name w:val="List Continue 5"/>
    <w:basedOn w:val="Standard"/>
    <w:pPr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Pr>
      <w:rFonts w:ascii="Times New Roman" w:hAnsi="Times New Roman"/>
    </w:rPr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ind w:left="283"/>
    </w:pPr>
  </w:style>
  <w:style w:type="paragraph" w:styleId="Textkrper-Einzug2">
    <w:name w:val="Body Text Indent 2"/>
    <w:basedOn w:val="Standard"/>
    <w:pPr>
      <w:spacing w:line="480" w:lineRule="auto"/>
      <w:ind w:left="283"/>
    </w:pPr>
  </w:style>
  <w:style w:type="paragraph" w:styleId="Textkrper-Einzug3">
    <w:name w:val="Body Text Indent 3"/>
    <w:basedOn w:val="Standard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  <w:jc w:val="left"/>
    </w:pPr>
    <w:rPr>
      <w:b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Funotenzeichen">
    <w:name w:val="footnote reference"/>
    <w:semiHidden/>
    <w:rPr>
      <w:vertAlign w:val="superscript"/>
    </w:rPr>
  </w:style>
  <w:style w:type="character" w:customStyle="1" w:styleId="stsubtitle1">
    <w:name w:val="stsubtitle1"/>
    <w:rsid w:val="00457B86"/>
    <w:rPr>
      <w:rFonts w:ascii="Verdana" w:hAnsi="Verdana" w:hint="default"/>
      <w:i/>
      <w:iCs/>
      <w:caps w:val="0"/>
      <w:smallCaps w:val="0"/>
      <w:strike w:val="0"/>
      <w:dstrike w:val="0"/>
      <w:color w:val="FF6600"/>
      <w:spacing w:val="0"/>
      <w:sz w:val="40"/>
      <w:szCs w:val="40"/>
      <w:u w:val="none"/>
      <w:effect w:val="none"/>
      <w:vertAlign w:val="baseline"/>
    </w:rPr>
  </w:style>
  <w:style w:type="paragraph" w:styleId="Sprechblasentext">
    <w:name w:val="Balloon Text"/>
    <w:basedOn w:val="Standard"/>
    <w:semiHidden/>
    <w:rsid w:val="00E6387E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A64B8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1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84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60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925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405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99136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98821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46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8.bin"/><Relationship Id="rId10" Type="http://schemas.openxmlformats.org/officeDocument/2006/relationships/footer" Target="footer3.xml"/><Relationship Id="rId19" Type="http://schemas.openxmlformats.org/officeDocument/2006/relationships/image" Target="media/image7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1.emf"/><Relationship Id="rId30" Type="http://schemas.openxmlformats.org/officeDocument/2006/relationships/oleObject" Target="embeddings/oleObject9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hintzsch\Anwendungsdaten\Microsoft\Vorlagen\VorlageUB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VorlageUBA.dot</Template>
  <TotalTime>0</TotalTime>
  <Pages>5</Pages>
  <Words>686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 3</vt:lpstr>
    </vt:vector>
  </TitlesOfParts>
  <Company>Umweltbundesamt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3</dc:title>
  <dc:creator>Umweltbundesamt</dc:creator>
  <cp:lastModifiedBy>Reithel, Marina</cp:lastModifiedBy>
  <cp:revision>4</cp:revision>
  <cp:lastPrinted>2017-04-13T09:04:00Z</cp:lastPrinted>
  <dcterms:created xsi:type="dcterms:W3CDTF">2019-12-17T08:49:00Z</dcterms:created>
  <dcterms:modified xsi:type="dcterms:W3CDTF">2021-02-25T15:20:00Z</dcterms:modified>
</cp:coreProperties>
</file>