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2694"/>
      </w:tblGrid>
      <w:tr w:rsidR="00014391" w:rsidRPr="008B096F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14391" w:rsidRPr="008B096F" w:rsidRDefault="00014391" w:rsidP="00014391">
            <w:pPr>
              <w:tabs>
                <w:tab w:val="left" w:pos="5670"/>
              </w:tabs>
            </w:pPr>
            <w:r w:rsidRPr="008B096F">
              <w:rPr>
                <w:b/>
              </w:rPr>
              <w:t xml:space="preserve">Anlage 3 zum Vertrag nach </w:t>
            </w:r>
            <w:r w:rsidR="002C7DE8">
              <w:rPr>
                <w:b/>
              </w:rPr>
              <w:t>DE</w:t>
            </w:r>
            <w:r w:rsidRPr="008B096F">
              <w:rPr>
                <w:b/>
              </w:rPr>
              <w:t xml:space="preserve">-UZ </w:t>
            </w:r>
            <w:r w:rsidR="00D01517">
              <w:rPr>
                <w:b/>
              </w:rPr>
              <w:t>35</w:t>
            </w:r>
          </w:p>
          <w:p w:rsidR="00014391" w:rsidRPr="008B096F" w:rsidRDefault="00014391" w:rsidP="00014391">
            <w:pPr>
              <w:tabs>
                <w:tab w:val="left" w:pos="5670"/>
              </w:tabs>
              <w:rPr>
                <w:u w:val="single"/>
              </w:rPr>
            </w:pPr>
          </w:p>
          <w:p w:rsidR="00014391" w:rsidRPr="008B096F" w:rsidRDefault="00014391" w:rsidP="00014391">
            <w:pPr>
              <w:tabs>
                <w:tab w:val="left" w:pos="5670"/>
              </w:tabs>
              <w:rPr>
                <w:u w:val="single"/>
              </w:rPr>
            </w:pPr>
          </w:p>
          <w:p w:rsidR="00014391" w:rsidRPr="008B096F" w:rsidRDefault="00014391" w:rsidP="00D01517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u w:val="single"/>
              </w:rPr>
            </w:pPr>
            <w:r w:rsidRPr="008B096F">
              <w:rPr>
                <w:b/>
              </w:rPr>
              <w:t>Umweltzeichen für „</w:t>
            </w:r>
            <w:r w:rsidR="00D01517" w:rsidRPr="00D01517">
              <w:rPr>
                <w:b/>
              </w:rPr>
              <w:t>Tapeten und Raufaser überwiegend aus Papier-Recycling</w:t>
            </w:r>
            <w:r w:rsidRPr="008B096F">
              <w:rPr>
                <w:b/>
              </w:rPr>
              <w:t>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14391" w:rsidRPr="008B096F" w:rsidRDefault="00014391" w:rsidP="00014391">
            <w:pPr>
              <w:tabs>
                <w:tab w:val="left" w:pos="5670"/>
              </w:tabs>
              <w:rPr>
                <w:u w:val="single"/>
              </w:rPr>
            </w:pPr>
          </w:p>
          <w:p w:rsidR="00014391" w:rsidRPr="008B096F" w:rsidRDefault="00014391" w:rsidP="00014391">
            <w:pPr>
              <w:tabs>
                <w:tab w:val="left" w:pos="5670"/>
              </w:tabs>
              <w:rPr>
                <w:u w:val="single"/>
              </w:rPr>
            </w:pPr>
          </w:p>
          <w:p w:rsidR="00014391" w:rsidRPr="008B096F" w:rsidRDefault="00014391" w:rsidP="00014391">
            <w:pPr>
              <w:tabs>
                <w:tab w:val="left" w:pos="5670"/>
              </w:tabs>
              <w:rPr>
                <w:b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014391" w:rsidRPr="008B096F" w:rsidRDefault="00014391" w:rsidP="00A51647">
            <w:pPr>
              <w:tabs>
                <w:tab w:val="left" w:pos="5670"/>
              </w:tabs>
              <w:spacing w:before="96"/>
              <w:jc w:val="center"/>
            </w:pPr>
            <w:r w:rsidRPr="008B096F">
              <w:rPr>
                <w:b/>
              </w:rPr>
              <w:t>Bitte benutzen Sie</w:t>
            </w:r>
          </w:p>
          <w:p w:rsidR="00014391" w:rsidRPr="008B096F" w:rsidRDefault="00014391" w:rsidP="00014391">
            <w:pPr>
              <w:tabs>
                <w:tab w:val="left" w:pos="5670"/>
              </w:tabs>
              <w:jc w:val="center"/>
            </w:pPr>
          </w:p>
          <w:p w:rsidR="00014391" w:rsidRPr="008B096F" w:rsidRDefault="00014391" w:rsidP="00014391">
            <w:pPr>
              <w:tabs>
                <w:tab w:val="left" w:pos="5670"/>
              </w:tabs>
              <w:jc w:val="center"/>
            </w:pPr>
            <w:r w:rsidRPr="008B096F">
              <w:rPr>
                <w:b/>
              </w:rPr>
              <w:t>diesen Vordruck !</w:t>
            </w:r>
          </w:p>
          <w:p w:rsidR="00014391" w:rsidRPr="008B096F" w:rsidRDefault="00014391" w:rsidP="00014391">
            <w:pPr>
              <w:tabs>
                <w:tab w:val="left" w:pos="5670"/>
              </w:tabs>
              <w:rPr>
                <w:b/>
              </w:rPr>
            </w:pPr>
          </w:p>
        </w:tc>
      </w:tr>
    </w:tbl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D70CD5">
      <w:pPr>
        <w:pStyle w:val="Textkrper"/>
        <w:tabs>
          <w:tab w:val="left" w:pos="5529"/>
          <w:tab w:val="left" w:pos="6804"/>
        </w:tabs>
        <w:spacing w:line="240" w:lineRule="auto"/>
        <w:jc w:val="both"/>
        <w:rPr>
          <w:sz w:val="22"/>
        </w:rPr>
      </w:pPr>
      <w:r>
        <w:rPr>
          <w:sz w:val="22"/>
        </w:rPr>
        <w:t>Lieferantenerklärung nach Abschnitt 3.</w:t>
      </w:r>
      <w:r w:rsidR="00D01517">
        <w:rPr>
          <w:sz w:val="22"/>
        </w:rPr>
        <w:t>7</w:t>
      </w:r>
      <w:r>
        <w:rPr>
          <w:sz w:val="22"/>
        </w:rPr>
        <w:t xml:space="preserve"> für das </w:t>
      </w:r>
      <w:r w:rsidR="00D70CD5">
        <w:rPr>
          <w:sz w:val="22"/>
        </w:rPr>
        <w:t xml:space="preserve">u. g. </w:t>
      </w:r>
      <w:r w:rsidR="00D70CD5">
        <w:rPr>
          <w:sz w:val="22"/>
        </w:rPr>
        <w:tab/>
      </w:r>
      <w:r>
        <w:rPr>
          <w:sz w:val="22"/>
        </w:rPr>
        <w:t>Produkt</w:t>
      </w:r>
      <w:r>
        <w:rPr>
          <w:rStyle w:val="Funotenzeichen"/>
          <w:sz w:val="22"/>
        </w:rPr>
        <w:footnoteReference w:customMarkFollows="1" w:id="1"/>
        <w:sym w:font="Symbol" w:char="F02A"/>
      </w:r>
      <w:r w:rsidR="00612009">
        <w:rPr>
          <w:sz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 w:rsidR="00612009">
        <w:rPr>
          <w:sz w:val="22"/>
        </w:rPr>
        <w:instrText xml:space="preserve"> FORMTEXT </w:instrText>
      </w:r>
      <w:r w:rsidR="00612009" w:rsidRPr="00612009">
        <w:rPr>
          <w:sz w:val="22"/>
        </w:rPr>
      </w:r>
      <w:r w:rsidR="00612009">
        <w:rPr>
          <w:sz w:val="22"/>
        </w:rPr>
        <w:fldChar w:fldCharType="separate"/>
      </w:r>
      <w:bookmarkStart w:id="1" w:name="_GoBack"/>
      <w:r w:rsidR="00190028">
        <w:rPr>
          <w:noProof/>
          <w:sz w:val="22"/>
        </w:rPr>
        <w:t> </w:t>
      </w:r>
      <w:r w:rsidR="00190028">
        <w:rPr>
          <w:noProof/>
          <w:sz w:val="22"/>
        </w:rPr>
        <w:t> </w:t>
      </w:r>
      <w:r w:rsidR="00190028">
        <w:rPr>
          <w:noProof/>
          <w:sz w:val="22"/>
        </w:rPr>
        <w:t> </w:t>
      </w:r>
      <w:r w:rsidR="00190028">
        <w:rPr>
          <w:noProof/>
          <w:sz w:val="22"/>
        </w:rPr>
        <w:t> </w:t>
      </w:r>
      <w:r w:rsidR="00190028">
        <w:rPr>
          <w:noProof/>
          <w:sz w:val="22"/>
        </w:rPr>
        <w:t> </w:t>
      </w:r>
      <w:bookmarkEnd w:id="1"/>
      <w:r w:rsidR="00612009">
        <w:rPr>
          <w:sz w:val="22"/>
        </w:rPr>
        <w:fldChar w:fldCharType="end"/>
      </w:r>
      <w:bookmarkEnd w:id="0"/>
    </w:p>
    <w:p w:rsidR="00014391" w:rsidRDefault="00014391" w:rsidP="00D70CD5">
      <w:pPr>
        <w:pStyle w:val="Textkrper"/>
        <w:tabs>
          <w:tab w:val="clear" w:pos="6804"/>
          <w:tab w:val="clear" w:pos="7371"/>
          <w:tab w:val="left" w:pos="5529"/>
          <w:tab w:val="left" w:pos="6379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 w:rsidR="00612009">
        <w:rPr>
          <w:sz w:val="22"/>
        </w:rPr>
        <w:tab/>
      </w:r>
      <w:r w:rsidR="00612009">
        <w:rPr>
          <w:sz w:val="22"/>
        </w:rPr>
        <w:tab/>
      </w:r>
      <w:r w:rsidR="00612009">
        <w:rPr>
          <w:sz w:val="22"/>
        </w:rPr>
        <w:tab/>
      </w:r>
      <w:r w:rsidR="00612009">
        <w:rPr>
          <w:sz w:val="22"/>
        </w:rPr>
        <w:tab/>
      </w:r>
      <w:r w:rsidR="00D70CD5">
        <w:rPr>
          <w:sz w:val="22"/>
        </w:rPr>
        <w:tab/>
      </w:r>
      <w:r>
        <w:rPr>
          <w:sz w:val="22"/>
        </w:rPr>
        <w:t>(Handelsname)</w:t>
      </w: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tabs>
          <w:tab w:val="left" w:pos="567"/>
          <w:tab w:val="left" w:pos="1134"/>
          <w:tab w:val="left" w:pos="5670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2"/>
      <w:r>
        <w:rPr>
          <w:sz w:val="22"/>
        </w:rPr>
        <w:instrText xml:space="preserve"> FORMCHECKBOX </w:instrText>
      </w:r>
      <w:r w:rsidR="00190028" w:rsidRPr="00190028">
        <w:rPr>
          <w:sz w:val="22"/>
        </w:rPr>
      </w:r>
      <w:r>
        <w:rPr>
          <w:sz w:val="22"/>
        </w:rPr>
        <w:fldChar w:fldCharType="end"/>
      </w:r>
      <w:bookmarkEnd w:id="2"/>
      <w:r>
        <w:rPr>
          <w:sz w:val="22"/>
        </w:rPr>
        <w:tab/>
        <w:t>Farbmittel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3"/>
      <w:r>
        <w:rPr>
          <w:sz w:val="22"/>
        </w:rPr>
        <w:instrText xml:space="preserve"> FORMCHECKBOX </w:instrText>
      </w:r>
      <w:r w:rsidR="00190028" w:rsidRPr="00190028">
        <w:rPr>
          <w:sz w:val="22"/>
        </w:rPr>
      </w:r>
      <w:r>
        <w:rPr>
          <w:sz w:val="22"/>
        </w:rPr>
        <w:fldChar w:fldCharType="end"/>
      </w:r>
      <w:bookmarkEnd w:id="3"/>
      <w:r>
        <w:rPr>
          <w:sz w:val="22"/>
        </w:rPr>
        <w:tab/>
        <w:t>Oberflächenvered</w:t>
      </w:r>
      <w:r>
        <w:rPr>
          <w:sz w:val="22"/>
        </w:rPr>
        <w:t>e</w:t>
      </w:r>
      <w:r>
        <w:rPr>
          <w:sz w:val="22"/>
        </w:rPr>
        <w:t>lungsstoff</w:t>
      </w: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tabs>
          <w:tab w:val="left" w:pos="567"/>
          <w:tab w:val="left" w:pos="1134"/>
          <w:tab w:val="left" w:pos="5670"/>
        </w:tabs>
        <w:spacing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4"/>
      <w:r>
        <w:rPr>
          <w:sz w:val="22"/>
        </w:rPr>
        <w:instrText xml:space="preserve"> FORMCHECKBOX </w:instrText>
      </w:r>
      <w:r w:rsidR="00190028" w:rsidRPr="00190028">
        <w:rPr>
          <w:sz w:val="22"/>
        </w:rPr>
      </w:r>
      <w:r>
        <w:rPr>
          <w:sz w:val="22"/>
        </w:rPr>
        <w:fldChar w:fldCharType="end"/>
      </w:r>
      <w:bookmarkEnd w:id="4"/>
      <w:r>
        <w:rPr>
          <w:sz w:val="22"/>
        </w:rPr>
        <w:tab/>
        <w:t>Beschichtungsstoff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5"/>
      <w:r>
        <w:rPr>
          <w:sz w:val="22"/>
        </w:rPr>
        <w:instrText xml:space="preserve"> FORMCHECKBOX </w:instrText>
      </w:r>
      <w:r w:rsidR="00190028" w:rsidRPr="00190028">
        <w:rPr>
          <w:sz w:val="22"/>
        </w:rPr>
      </w:r>
      <w:r>
        <w:rPr>
          <w:sz w:val="22"/>
        </w:rPr>
        <w:fldChar w:fldCharType="end"/>
      </w:r>
      <w:bookmarkEnd w:id="5"/>
      <w:r>
        <w:rPr>
          <w:sz w:val="22"/>
        </w:rPr>
        <w:tab/>
        <w:t>Hilfsstoff</w:t>
      </w: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555658" w:rsidRDefault="00555658" w:rsidP="00555658">
      <w:pPr>
        <w:spacing w:line="360" w:lineRule="auto"/>
        <w:ind w:left="720" w:hanging="720"/>
      </w:pPr>
      <w:r>
        <w:t xml:space="preserve">Hiermit erklären wir, dass das o.g Produkt </w:t>
      </w:r>
    </w:p>
    <w:p w:rsidR="00555658" w:rsidRDefault="00555658" w:rsidP="00555658">
      <w:pPr>
        <w:spacing w:line="360" w:lineRule="auto"/>
        <w:ind w:left="720" w:hanging="720"/>
      </w:pPr>
    </w:p>
    <w:p w:rsidR="00555658" w:rsidRDefault="00555658" w:rsidP="00555658">
      <w:pPr>
        <w:numPr>
          <w:ilvl w:val="0"/>
          <w:numId w:val="5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spacing w:line="360" w:lineRule="auto"/>
        <w:textAlignment w:val="auto"/>
      </w:pPr>
      <w:r>
        <w:t>nicht gemäß den Kriterien der EG-Verordnung 1272/2008 (oder der Richtlinie 67/548/EWG) mit den in der folgenden Tabelle genannten H-Sätzen (R-Sätzen) gekennzeichnet ist oder die Kriterien für eine solche Kennzeichnung erfüllt</w:t>
      </w:r>
      <w:r w:rsidR="00C61758">
        <w:t>,</w:t>
      </w:r>
    </w:p>
    <w:p w:rsidR="00555658" w:rsidRDefault="00555658" w:rsidP="00555658">
      <w:pPr>
        <w:numPr>
          <w:ilvl w:val="0"/>
          <w:numId w:val="5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spacing w:line="360" w:lineRule="auto"/>
        <w:textAlignment w:val="auto"/>
      </w:pPr>
      <w:r>
        <w:t>oder entsprechend der jeweils gültigen Fassung der TRGS 905</w:t>
      </w:r>
      <w:r>
        <w:rPr>
          <w:rStyle w:val="Funotenzeichen"/>
        </w:rPr>
        <w:footnoteReference w:id="2"/>
      </w:r>
      <w:r w:rsidR="007500F1">
        <w:t xml:space="preserve"> als krebserzeugend, erbgutv</w:t>
      </w:r>
      <w:r>
        <w:t>erändernd oder fortpflanzungsgefährdend einzustufen ist.</w:t>
      </w:r>
    </w:p>
    <w:p w:rsidR="00555658" w:rsidRDefault="00555658" w:rsidP="00555658">
      <w:pPr>
        <w:spacing w:line="360" w:lineRule="auto"/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60"/>
        <w:gridCol w:w="4860"/>
      </w:tblGrid>
      <w:tr w:rsidR="00555658" w:rsidRPr="00B06838" w:rsidTr="00B06838">
        <w:trPr>
          <w:tblHeader/>
        </w:trPr>
        <w:tc>
          <w:tcPr>
            <w:tcW w:w="2268" w:type="dxa"/>
            <w:shd w:val="clear" w:color="auto" w:fill="auto"/>
            <w:vAlign w:val="center"/>
          </w:tcPr>
          <w:p w:rsidR="00555658" w:rsidRPr="00B06838" w:rsidRDefault="00555658" w:rsidP="00B06838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EG-Verordnung 1272/2008 ‚(GHS-Verordnung)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Pr="00B06838" w:rsidRDefault="00555658" w:rsidP="00B06838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Richtlinie 67/548/EWG (Stoff</w:t>
            </w:r>
            <w:r w:rsidRPr="00B06838">
              <w:rPr>
                <w:b/>
              </w:rPr>
              <w:softHyphen/>
              <w:t>richtlinie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Pr="00B06838" w:rsidRDefault="00555658" w:rsidP="00B06838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Wortlaut</w:t>
            </w:r>
          </w:p>
        </w:tc>
      </w:tr>
      <w:tr w:rsidR="00555658" w:rsidRPr="00B06838" w:rsidTr="00B06838">
        <w:trPr>
          <w:tblHeader/>
        </w:trPr>
        <w:tc>
          <w:tcPr>
            <w:tcW w:w="9288" w:type="dxa"/>
            <w:gridSpan w:val="3"/>
            <w:shd w:val="clear" w:color="auto" w:fill="auto"/>
            <w:vAlign w:val="center"/>
          </w:tcPr>
          <w:p w:rsidR="00555658" w:rsidRPr="00B06838" w:rsidRDefault="00555658" w:rsidP="00B06838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Krebserzeugende, erbgutverändernde und fortpflanzungsgefährdende Stoffe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H340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R46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genetische Defekte verursachen.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H341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R68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vermutlich genetische Defekte verursachen.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H350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R45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Krebs erzeugen.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H350i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R49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bei Einatmen Krebs erzeugen.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H351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R40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vermutlich Krebs erzeugen.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H360F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R60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die Fruchtbarkeit beeinträchtigen.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H360D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R61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das Kind im Mutterleib schädigen.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lastRenderedPageBreak/>
              <w:t>H360FD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R60/61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A51647" w:rsidRDefault="00555658" w:rsidP="00A51647">
            <w:pPr>
              <w:spacing w:beforeLines="100" w:before="240" w:afterLines="40" w:after="96" w:line="360" w:lineRule="auto"/>
            </w:pPr>
            <w:r>
              <w:t>Kann die Fruchtbarkeit beeinträchtigen.</w:t>
            </w:r>
            <w:r>
              <w:br/>
              <w:t>Kann das Kind im Mutterleib schädigen.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H360Fd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R60/63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die Fruchtbarkeit beeinträchtigen.</w:t>
            </w:r>
          </w:p>
          <w:p w:rsidR="00555658" w:rsidRDefault="00555658" w:rsidP="00B06838">
            <w:pPr>
              <w:spacing w:beforeLines="40" w:before="96" w:afterLines="40" w:after="96"/>
            </w:pPr>
            <w:r>
              <w:t>Kann vermutlich das Kind im Mutterleib schädigen.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H360Df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R61/62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das Kind im Mutterleib schädigen.</w:t>
            </w:r>
            <w:r>
              <w:br/>
              <w:t>Kann vermutlich die Fruchtbarkeit beeinträchtigen.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H361f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R62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vermutlich die Fruchtbarkeit beeinträchtigen.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H361d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R63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vermutlich das Kind im Mutterleib schädigen.</w:t>
            </w:r>
          </w:p>
        </w:tc>
      </w:tr>
      <w:tr w:rsidR="00555658" w:rsidTr="00B06838">
        <w:tc>
          <w:tcPr>
            <w:tcW w:w="2268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H361fd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62/63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555658" w:rsidRDefault="00555658" w:rsidP="00B06838">
            <w:pPr>
              <w:spacing w:beforeLines="40" w:before="96" w:afterLines="40" w:after="96"/>
            </w:pPr>
            <w:r>
              <w:t>Kann vermutlich die Fruchtbarkeit beeinträchtigen. Kann vermutlich das Kind im Mutterleib schädigen.</w:t>
            </w:r>
          </w:p>
        </w:tc>
      </w:tr>
      <w:tr w:rsidR="00FD3A7F" w:rsidTr="00046282">
        <w:tc>
          <w:tcPr>
            <w:tcW w:w="9288" w:type="dxa"/>
            <w:gridSpan w:val="3"/>
            <w:shd w:val="clear" w:color="auto" w:fill="auto"/>
            <w:vAlign w:val="center"/>
          </w:tcPr>
          <w:p w:rsidR="00FD3A7F" w:rsidRDefault="00FD3A7F" w:rsidP="00046282">
            <w:pPr>
              <w:spacing w:beforeLines="40" w:before="96" w:afterLines="40" w:after="96"/>
            </w:pPr>
            <w:r w:rsidRPr="009C1781">
              <w:rPr>
                <w:b/>
              </w:rPr>
              <w:t>Sensibilisierende Stoffe</w:t>
            </w:r>
          </w:p>
        </w:tc>
      </w:tr>
      <w:tr w:rsidR="00FD3A7F" w:rsidTr="00B06838">
        <w:tc>
          <w:tcPr>
            <w:tcW w:w="2268" w:type="dxa"/>
            <w:shd w:val="clear" w:color="auto" w:fill="auto"/>
            <w:vAlign w:val="center"/>
          </w:tcPr>
          <w:p w:rsidR="00FD3A7F" w:rsidRPr="00133C03" w:rsidRDefault="00FD3A7F" w:rsidP="00046282">
            <w:pPr>
              <w:tabs>
                <w:tab w:val="left" w:pos="851"/>
              </w:tabs>
              <w:spacing w:beforeLines="40" w:before="96" w:afterLines="40" w:after="96"/>
            </w:pPr>
            <w:r w:rsidRPr="00133C03">
              <w:t>H317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FD3A7F" w:rsidRPr="00133C03" w:rsidRDefault="00FD3A7F" w:rsidP="00046282">
            <w:pPr>
              <w:tabs>
                <w:tab w:val="left" w:pos="851"/>
              </w:tabs>
              <w:spacing w:beforeLines="40" w:before="96" w:afterLines="40" w:after="96"/>
            </w:pPr>
            <w:r w:rsidRPr="00133C03">
              <w:t>R43</w:t>
            </w:r>
          </w:p>
        </w:tc>
        <w:tc>
          <w:tcPr>
            <w:tcW w:w="4860" w:type="dxa"/>
            <w:shd w:val="clear" w:color="auto" w:fill="auto"/>
            <w:vAlign w:val="center"/>
          </w:tcPr>
          <w:p w:rsidR="00FD3A7F" w:rsidRPr="00133C03" w:rsidRDefault="00FD3A7F" w:rsidP="00046282">
            <w:pPr>
              <w:tabs>
                <w:tab w:val="left" w:pos="851"/>
              </w:tabs>
              <w:spacing w:beforeLines="40" w:before="96" w:afterLines="40" w:after="96"/>
            </w:pPr>
            <w:r w:rsidRPr="00133C03">
              <w:t>Kann allergische Hautreaktionen verursachen.</w:t>
            </w:r>
          </w:p>
        </w:tc>
      </w:tr>
    </w:tbl>
    <w:p w:rsidR="00555658" w:rsidRDefault="00555658" w:rsidP="00555658">
      <w:pPr>
        <w:pStyle w:val="Textkrper"/>
        <w:jc w:val="left"/>
      </w:pPr>
    </w:p>
    <w:p w:rsidR="00555658" w:rsidRDefault="00555658" w:rsidP="00555658">
      <w:pPr>
        <w:pStyle w:val="Textkrper"/>
        <w:jc w:val="left"/>
      </w:pPr>
    </w:p>
    <w:p w:rsidR="00555658" w:rsidRDefault="00555658" w:rsidP="00555658">
      <w:pPr>
        <w:pStyle w:val="Textkrper"/>
        <w:jc w:val="left"/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p w:rsidR="00014391" w:rsidRDefault="00014391" w:rsidP="00014391">
      <w:pPr>
        <w:pStyle w:val="Textkrper"/>
        <w:spacing w:line="240" w:lineRule="auto"/>
        <w:jc w:val="both"/>
        <w:rPr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559"/>
        <w:gridCol w:w="4394"/>
      </w:tblGrid>
      <w:tr w:rsidR="00014391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Datum:</w:t>
            </w:r>
            <w:r w:rsidR="00612009">
              <w:rPr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6" w:name="Text3"/>
            <w:r w:rsidR="00612009">
              <w:rPr>
                <w:sz w:val="22"/>
              </w:rPr>
              <w:instrText xml:space="preserve"> FORMTEXT </w:instrText>
            </w:r>
            <w:r w:rsidR="00612009" w:rsidRPr="00612009">
              <w:rPr>
                <w:sz w:val="22"/>
              </w:rPr>
            </w:r>
            <w:r w:rsidR="00612009">
              <w:rPr>
                <w:sz w:val="22"/>
              </w:rPr>
              <w:fldChar w:fldCharType="separate"/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612009">
              <w:rPr>
                <w:sz w:val="22"/>
              </w:rPr>
              <w:fldChar w:fldCharType="end"/>
            </w:r>
            <w:bookmarkEnd w:id="6"/>
          </w:p>
        </w:tc>
        <w:tc>
          <w:tcPr>
            <w:tcW w:w="155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4394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Leiter der Produktentwicklung</w:t>
            </w:r>
          </w:p>
        </w:tc>
      </w:tr>
      <w:tr w:rsidR="00014391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4394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oder</w:t>
            </w:r>
          </w:p>
        </w:tc>
      </w:tr>
      <w:tr w:rsidR="00612009">
        <w:tblPrEx>
          <w:tblCellMar>
            <w:top w:w="0" w:type="dxa"/>
            <w:bottom w:w="0" w:type="dxa"/>
          </w:tblCellMar>
        </w:tblPrEx>
        <w:tc>
          <w:tcPr>
            <w:tcW w:w="4678" w:type="dxa"/>
            <w:gridSpan w:val="2"/>
          </w:tcPr>
          <w:p w:rsidR="00612009" w:rsidRDefault="00612009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Ort:</w:t>
            </w: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7" w:name="Text2"/>
            <w:r>
              <w:rPr>
                <w:sz w:val="22"/>
              </w:rPr>
              <w:instrText xml:space="preserve"> FORMTEXT </w:instrText>
            </w:r>
            <w:r w:rsidRPr="00612009"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 w:rsidR="00190028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7"/>
          </w:p>
        </w:tc>
        <w:tc>
          <w:tcPr>
            <w:tcW w:w="4394" w:type="dxa"/>
          </w:tcPr>
          <w:p w:rsidR="00612009" w:rsidRDefault="00612009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Leiter vergleichbarer technischer Abteilung</w:t>
            </w:r>
          </w:p>
        </w:tc>
      </w:tr>
      <w:tr w:rsidR="00014391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4394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(Unterschrift, Name der Abteilung</w:t>
            </w:r>
          </w:p>
        </w:tc>
      </w:tr>
      <w:tr w:rsidR="00014391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1559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  <w:tc>
          <w:tcPr>
            <w:tcW w:w="4394" w:type="dxa"/>
          </w:tcPr>
          <w:p w:rsidR="00014391" w:rsidRDefault="00014391" w:rsidP="00014391">
            <w:pPr>
              <w:pStyle w:val="Textkrper"/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Und Firmenstempel des Lieferanten)</w:t>
            </w:r>
          </w:p>
        </w:tc>
      </w:tr>
    </w:tbl>
    <w:p w:rsidR="002E629B" w:rsidRPr="00014391" w:rsidRDefault="002E629B" w:rsidP="00FD3A7F"/>
    <w:sectPr w:rsidR="002E629B" w:rsidRPr="00014391" w:rsidSect="002E629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095" w:rsidRDefault="00904095">
      <w:r>
        <w:separator/>
      </w:r>
    </w:p>
    <w:p w:rsidR="00904095" w:rsidRDefault="00904095"/>
    <w:p w:rsidR="00904095" w:rsidRDefault="00904095" w:rsidP="00A51647"/>
  </w:endnote>
  <w:endnote w:type="continuationSeparator" w:id="0">
    <w:p w:rsidR="00904095" w:rsidRDefault="00904095">
      <w:r>
        <w:continuationSeparator/>
      </w:r>
    </w:p>
    <w:p w:rsidR="00904095" w:rsidRDefault="00904095"/>
    <w:p w:rsidR="00904095" w:rsidRDefault="00904095" w:rsidP="00A51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13" w:rsidRDefault="00D92913">
    <w:pPr>
      <w:pStyle w:val="Fuzeile"/>
    </w:pPr>
  </w:p>
  <w:p w:rsidR="0057092F" w:rsidRDefault="0057092F"/>
  <w:p w:rsidR="0057092F" w:rsidRDefault="0057092F" w:rsidP="00A5164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7F9" w:rsidRDefault="007537F9" w:rsidP="00D70CD5">
    <w:pPr>
      <w:pStyle w:val="Fuzeile"/>
    </w:pPr>
    <w:r>
      <w:t xml:space="preserve">Anlage </w:t>
    </w:r>
    <w:r w:rsidR="00014391">
      <w:t>3</w:t>
    </w:r>
    <w:r>
      <w:t xml:space="preserve"> zum Vertrag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068A2">
      <w:rPr>
        <w:rStyle w:val="Seitenzahl"/>
        <w:noProof/>
      </w:rPr>
      <w:t>2</w:t>
    </w:r>
    <w:r>
      <w:rPr>
        <w:rStyle w:val="Seitenzahl"/>
      </w:rPr>
      <w:fldChar w:fldCharType="end"/>
    </w:r>
    <w:r>
      <w:t>/</w:t>
    </w:r>
    <w:r w:rsidR="00D01517">
      <w:t>2</w:t>
    </w:r>
    <w:r>
      <w:tab/>
    </w:r>
    <w:r w:rsidR="002C7DE8">
      <w:t>DE</w:t>
    </w:r>
    <w:r>
      <w:t xml:space="preserve">-UZ </w:t>
    </w:r>
    <w:r w:rsidR="00D01517">
      <w:t>35</w:t>
    </w:r>
    <w:r>
      <w:t xml:space="preserve"> Ausgabe </w:t>
    </w:r>
    <w:r w:rsidR="00AE4200">
      <w:t>Juni</w:t>
    </w:r>
    <w:r w:rsidR="00D92913">
      <w:t xml:space="preserve"> 20</w:t>
    </w:r>
    <w:r w:rsidR="00D70CD5"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095" w:rsidRDefault="00904095">
      <w:r>
        <w:separator/>
      </w:r>
    </w:p>
    <w:p w:rsidR="00904095" w:rsidRDefault="00904095"/>
    <w:p w:rsidR="00904095" w:rsidRDefault="00904095" w:rsidP="00A51647"/>
  </w:footnote>
  <w:footnote w:type="continuationSeparator" w:id="0">
    <w:p w:rsidR="00904095" w:rsidRDefault="00904095">
      <w:r>
        <w:continuationSeparator/>
      </w:r>
    </w:p>
    <w:p w:rsidR="00904095" w:rsidRDefault="00904095"/>
    <w:p w:rsidR="00904095" w:rsidRDefault="00904095" w:rsidP="00A51647"/>
  </w:footnote>
  <w:footnote w:id="1">
    <w:p w:rsidR="00014391" w:rsidRPr="000E6B34" w:rsidRDefault="00014391" w:rsidP="00014391">
      <w:pPr>
        <w:pStyle w:val="Funotentext"/>
        <w:rPr>
          <w:sz w:val="18"/>
        </w:rPr>
      </w:pPr>
      <w:r w:rsidRPr="000E6B34">
        <w:rPr>
          <w:rStyle w:val="Funotenzeichen"/>
          <w:sz w:val="18"/>
        </w:rPr>
        <w:sym w:font="Symbol" w:char="F02A"/>
      </w:r>
      <w:r w:rsidRPr="000E6B34">
        <w:rPr>
          <w:sz w:val="18"/>
        </w:rPr>
        <w:t xml:space="preserve"> </w:t>
      </w:r>
      <w:r w:rsidRPr="000E6B34">
        <w:rPr>
          <w:rFonts w:ascii="Arial" w:hAnsi="Arial"/>
          <w:sz w:val="18"/>
        </w:rPr>
        <w:t>zutreffendes bitte ankreuzen</w:t>
      </w:r>
    </w:p>
  </w:footnote>
  <w:footnote w:id="2">
    <w:p w:rsidR="00555658" w:rsidRDefault="00555658" w:rsidP="00555658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" w:history="1">
        <w:r>
          <w:rPr>
            <w:rStyle w:val="Hyperlink"/>
            <w:rFonts w:ascii="Arial" w:hAnsi="Arial"/>
          </w:rPr>
          <w:t>http://www.baua.de/nn_16812/de/Themen-von-A-Z/Gefahrstoffe/TRGS/pdf/TRGS-905.pdf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13" w:rsidRDefault="00D92913">
    <w:pPr>
      <w:pStyle w:val="Kopfzeile"/>
    </w:pPr>
  </w:p>
  <w:p w:rsidR="0057092F" w:rsidRDefault="0057092F"/>
  <w:p w:rsidR="0057092F" w:rsidRDefault="0057092F" w:rsidP="00A516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7F9" w:rsidRDefault="00B068A2" w:rsidP="00160110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0184" w:rsidRDefault="00280184" w:rsidP="00160110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HXBfRuY9SfnyaOHzLemDcIGXQU=" w:salt="7YWInw9dZ1zGdiMuzBo5T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132C8"/>
    <w:rsid w:val="00014391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628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37532"/>
    <w:rsid w:val="00137F85"/>
    <w:rsid w:val="0014704E"/>
    <w:rsid w:val="0015045F"/>
    <w:rsid w:val="0015188D"/>
    <w:rsid w:val="00152E45"/>
    <w:rsid w:val="001543CB"/>
    <w:rsid w:val="00160110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0028"/>
    <w:rsid w:val="001936B6"/>
    <w:rsid w:val="00193DDD"/>
    <w:rsid w:val="00195D6C"/>
    <w:rsid w:val="001A0CD8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736F"/>
    <w:rsid w:val="00280184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C7DE8"/>
    <w:rsid w:val="002D3032"/>
    <w:rsid w:val="002D3FE2"/>
    <w:rsid w:val="002D4D5E"/>
    <w:rsid w:val="002D4E70"/>
    <w:rsid w:val="002D7B8A"/>
    <w:rsid w:val="002E0790"/>
    <w:rsid w:val="002E2707"/>
    <w:rsid w:val="002E35CF"/>
    <w:rsid w:val="002E4784"/>
    <w:rsid w:val="002E5A1A"/>
    <w:rsid w:val="002E629B"/>
    <w:rsid w:val="002E6BBB"/>
    <w:rsid w:val="002E6E57"/>
    <w:rsid w:val="002F0295"/>
    <w:rsid w:val="002F4983"/>
    <w:rsid w:val="002F522E"/>
    <w:rsid w:val="002F568D"/>
    <w:rsid w:val="002F59D0"/>
    <w:rsid w:val="003071C9"/>
    <w:rsid w:val="003115E3"/>
    <w:rsid w:val="00314675"/>
    <w:rsid w:val="00323916"/>
    <w:rsid w:val="003308F4"/>
    <w:rsid w:val="00332749"/>
    <w:rsid w:val="003345CE"/>
    <w:rsid w:val="003363F0"/>
    <w:rsid w:val="003371F1"/>
    <w:rsid w:val="00342C0D"/>
    <w:rsid w:val="00346F3E"/>
    <w:rsid w:val="00356883"/>
    <w:rsid w:val="00357909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B6AEC"/>
    <w:rsid w:val="003C0463"/>
    <w:rsid w:val="003C19D9"/>
    <w:rsid w:val="003C35F6"/>
    <w:rsid w:val="003C4863"/>
    <w:rsid w:val="003C5F70"/>
    <w:rsid w:val="003C65A0"/>
    <w:rsid w:val="003C7B10"/>
    <w:rsid w:val="003D1E9B"/>
    <w:rsid w:val="003D595A"/>
    <w:rsid w:val="003D5B6B"/>
    <w:rsid w:val="003D6781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5942"/>
    <w:rsid w:val="004B7350"/>
    <w:rsid w:val="004C33C1"/>
    <w:rsid w:val="004D1683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55658"/>
    <w:rsid w:val="00567220"/>
    <w:rsid w:val="00567DA5"/>
    <w:rsid w:val="0057092F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958C6"/>
    <w:rsid w:val="005A14A3"/>
    <w:rsid w:val="005A1FB4"/>
    <w:rsid w:val="005A37CE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5F1627"/>
    <w:rsid w:val="00603CCD"/>
    <w:rsid w:val="00604389"/>
    <w:rsid w:val="006069D0"/>
    <w:rsid w:val="00612009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0F1"/>
    <w:rsid w:val="007505BA"/>
    <w:rsid w:val="00751A89"/>
    <w:rsid w:val="00752381"/>
    <w:rsid w:val="00752BEA"/>
    <w:rsid w:val="00753353"/>
    <w:rsid w:val="007537F9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0BC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620E7"/>
    <w:rsid w:val="00862A06"/>
    <w:rsid w:val="008631ED"/>
    <w:rsid w:val="0086718F"/>
    <w:rsid w:val="00882D5F"/>
    <w:rsid w:val="00884374"/>
    <w:rsid w:val="008867B6"/>
    <w:rsid w:val="00886810"/>
    <w:rsid w:val="00887087"/>
    <w:rsid w:val="00887DE9"/>
    <w:rsid w:val="0089699B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4095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4527E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EF0"/>
    <w:rsid w:val="00A42604"/>
    <w:rsid w:val="00A426AA"/>
    <w:rsid w:val="00A46DB3"/>
    <w:rsid w:val="00A51647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420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4947"/>
    <w:rsid w:val="00B058EE"/>
    <w:rsid w:val="00B058F9"/>
    <w:rsid w:val="00B06288"/>
    <w:rsid w:val="00B06838"/>
    <w:rsid w:val="00B068A2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1776A"/>
    <w:rsid w:val="00C178C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562E6"/>
    <w:rsid w:val="00C6025C"/>
    <w:rsid w:val="00C61758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B36"/>
    <w:rsid w:val="00CB0E66"/>
    <w:rsid w:val="00CB3CAE"/>
    <w:rsid w:val="00CB460C"/>
    <w:rsid w:val="00CB58C8"/>
    <w:rsid w:val="00CC3571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1517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0CD5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2913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52F7"/>
    <w:rsid w:val="00DD7986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1189"/>
    <w:rsid w:val="00E522DF"/>
    <w:rsid w:val="00E53022"/>
    <w:rsid w:val="00E55DED"/>
    <w:rsid w:val="00E567BC"/>
    <w:rsid w:val="00E567F5"/>
    <w:rsid w:val="00E5794E"/>
    <w:rsid w:val="00E57D79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3A7F"/>
    <w:rsid w:val="00FD4E3E"/>
    <w:rsid w:val="00FD701B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2E629B"/>
    <w:rPr>
      <w:rFonts w:ascii="Times New Roman" w:hAnsi="Times New Roman" w:cs="Times New Roman"/>
      <w:sz w:val="20"/>
      <w:lang w:val="x-none" w:eastAsia="x-none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character" w:customStyle="1" w:styleId="FunotentextZchn">
    <w:name w:val="Fußnotentext Zchn"/>
    <w:link w:val="Funotentext"/>
    <w:semiHidden/>
    <w:rsid w:val="00555658"/>
    <w:rPr>
      <w:rFonts w:cs="Arial"/>
      <w:szCs w:val="22"/>
    </w:rPr>
  </w:style>
  <w:style w:type="character" w:styleId="Hyperlink">
    <w:name w:val="Hyperlink"/>
    <w:rsid w:val="00555658"/>
    <w:rPr>
      <w:color w:val="0000FF"/>
      <w:u w:val="single"/>
    </w:rPr>
  </w:style>
  <w:style w:type="table" w:styleId="Tabellenraster">
    <w:name w:val="Table Grid"/>
    <w:basedOn w:val="NormaleTabelle"/>
    <w:rsid w:val="00555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151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D01517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B049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0494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B04947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0494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04947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2E629B"/>
    <w:rPr>
      <w:rFonts w:ascii="Times New Roman" w:hAnsi="Times New Roman" w:cs="Times New Roman"/>
      <w:sz w:val="20"/>
      <w:lang w:val="x-none" w:eastAsia="x-none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character" w:customStyle="1" w:styleId="FunotentextZchn">
    <w:name w:val="Fußnotentext Zchn"/>
    <w:link w:val="Funotentext"/>
    <w:semiHidden/>
    <w:rsid w:val="00555658"/>
    <w:rPr>
      <w:rFonts w:cs="Arial"/>
      <w:szCs w:val="22"/>
    </w:rPr>
  </w:style>
  <w:style w:type="character" w:styleId="Hyperlink">
    <w:name w:val="Hyperlink"/>
    <w:rsid w:val="00555658"/>
    <w:rPr>
      <w:color w:val="0000FF"/>
      <w:u w:val="single"/>
    </w:rPr>
  </w:style>
  <w:style w:type="table" w:styleId="Tabellenraster">
    <w:name w:val="Table Grid"/>
    <w:basedOn w:val="NormaleTabelle"/>
    <w:rsid w:val="00555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151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D01517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B049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0494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B04947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0494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0494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ua.de/nn_16812/de/Themen-von-A-Z/Gefahrstoffe/TRGS/pdf/TRGS-905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2149</CharactersWithSpaces>
  <SharedDoc>false</SharedDoc>
  <HLinks>
    <vt:vector size="6" baseType="variant">
      <vt:variant>
        <vt:i4>8323074</vt:i4>
      </vt:variant>
      <vt:variant>
        <vt:i4>0</vt:i4>
      </vt:variant>
      <vt:variant>
        <vt:i4>0</vt:i4>
      </vt:variant>
      <vt:variant>
        <vt:i4>5</vt:i4>
      </vt:variant>
      <vt:variant>
        <vt:lpwstr>http://www.baua.de/nn_16812/de/Themen-von-A-Z/Gefahrstoffe/TRGS/pdf/TRGS-905.pdf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Hauser, Tobias</cp:lastModifiedBy>
  <cp:revision>2</cp:revision>
  <cp:lastPrinted>2014-02-17T08:29:00Z</cp:lastPrinted>
  <dcterms:created xsi:type="dcterms:W3CDTF">2019-12-10T08:58:00Z</dcterms:created>
  <dcterms:modified xsi:type="dcterms:W3CDTF">2019-12-10T08:58:00Z</dcterms:modified>
</cp:coreProperties>
</file>